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1D" w:rsidRPr="00C74C73" w:rsidRDefault="00146A1D" w:rsidP="00146A1D">
      <w:pPr>
        <w:pStyle w:val="a4"/>
        <w:jc w:val="right"/>
        <w:rPr>
          <w:rFonts w:ascii="Times New Roman" w:hAnsi="Times New Roman"/>
          <w:b/>
          <w:color w:val="000000"/>
          <w:sz w:val="40"/>
          <w:szCs w:val="40"/>
        </w:rPr>
      </w:pPr>
      <w:r w:rsidRPr="00C74C73">
        <w:rPr>
          <w:rFonts w:ascii="Times New Roman" w:hAnsi="Times New Roman"/>
          <w:b/>
          <w:color w:val="000000"/>
          <w:sz w:val="40"/>
          <w:szCs w:val="40"/>
        </w:rPr>
        <w:t>Италия</w:t>
      </w:r>
    </w:p>
    <w:p w:rsidR="00146A1D" w:rsidRPr="00C74C73" w:rsidRDefault="00146A1D" w:rsidP="00146A1D">
      <w:pPr>
        <w:pStyle w:val="a5"/>
        <w:jc w:val="right"/>
        <w:rPr>
          <w:rFonts w:ascii="Times New Roman" w:hAnsi="Times New Roman"/>
          <w:color w:val="000000"/>
          <w:sz w:val="20"/>
        </w:rPr>
      </w:pPr>
    </w:p>
    <w:p w:rsidR="00146A1D" w:rsidRPr="00C70147" w:rsidRDefault="00146A1D" w:rsidP="00146A1D">
      <w:pPr>
        <w:pStyle w:val="a7"/>
        <w:jc w:val="right"/>
        <w:rPr>
          <w:rFonts w:ascii="Times New Roman" w:hAnsi="Times New Roman"/>
          <w:color w:val="000000"/>
          <w:szCs w:val="24"/>
        </w:rPr>
      </w:pPr>
      <w:r w:rsidRPr="00C70147">
        <w:rPr>
          <w:rFonts w:ascii="Times New Roman" w:hAnsi="Times New Roman"/>
          <w:color w:val="000000"/>
          <w:szCs w:val="24"/>
        </w:rPr>
        <w:t>Столица - Рим.</w:t>
      </w:r>
    </w:p>
    <w:p w:rsidR="00146A1D" w:rsidRPr="00C70147" w:rsidRDefault="00146A1D" w:rsidP="00146A1D">
      <w:pPr>
        <w:pStyle w:val="a7"/>
        <w:jc w:val="right"/>
        <w:rPr>
          <w:rFonts w:ascii="Times New Roman" w:hAnsi="Times New Roman"/>
          <w:color w:val="000000"/>
          <w:szCs w:val="24"/>
        </w:rPr>
      </w:pPr>
      <w:r w:rsidRPr="00C70147">
        <w:rPr>
          <w:rFonts w:ascii="Times New Roman" w:hAnsi="Times New Roman"/>
          <w:color w:val="000000"/>
          <w:szCs w:val="24"/>
        </w:rPr>
        <w:t>Государственный язык - итальянский.</w:t>
      </w:r>
    </w:p>
    <w:p w:rsidR="00146A1D" w:rsidRPr="00C70147" w:rsidRDefault="00146A1D" w:rsidP="00146A1D">
      <w:pPr>
        <w:pStyle w:val="a7"/>
        <w:jc w:val="right"/>
        <w:rPr>
          <w:rFonts w:ascii="Times New Roman" w:hAnsi="Times New Roman"/>
          <w:color w:val="000000"/>
          <w:szCs w:val="24"/>
        </w:rPr>
      </w:pPr>
      <w:r w:rsidRPr="00C70147">
        <w:rPr>
          <w:rFonts w:ascii="Times New Roman" w:hAnsi="Times New Roman"/>
          <w:color w:val="000000"/>
          <w:szCs w:val="24"/>
        </w:rPr>
        <w:t xml:space="preserve">Денежная единица - </w:t>
      </w:r>
      <w:r>
        <w:rPr>
          <w:rFonts w:ascii="Times New Roman" w:hAnsi="Times New Roman"/>
          <w:color w:val="000000"/>
          <w:szCs w:val="24"/>
        </w:rPr>
        <w:t>евро</w:t>
      </w:r>
      <w:r w:rsidRPr="00C70147"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4"/>
          <w:lang w:val="en-US"/>
        </w:rPr>
        <w:t>EUR</w:t>
      </w:r>
      <w:proofErr w:type="spellEnd"/>
      <w:r w:rsidRPr="00C70147">
        <w:rPr>
          <w:rFonts w:ascii="Times New Roman" w:hAnsi="Times New Roman"/>
          <w:color w:val="000000"/>
          <w:szCs w:val="24"/>
        </w:rPr>
        <w:t>).</w:t>
      </w:r>
    </w:p>
    <w:p w:rsidR="00146A1D" w:rsidRPr="003546D2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3546D2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C74C73">
        <w:rPr>
          <w:rFonts w:ascii="Times New Roman" w:hAnsi="Times New Roman"/>
          <w:caps/>
          <w:color w:val="000000"/>
          <w:sz w:val="20"/>
        </w:rPr>
        <w:t xml:space="preserve"> </w:t>
      </w:r>
      <w:r w:rsidRPr="00C74C73">
        <w:rPr>
          <w:rFonts w:ascii="Times New Roman" w:hAnsi="Times New Roman"/>
          <w:b/>
          <w:caps/>
          <w:color w:val="000000"/>
          <w:szCs w:val="24"/>
          <w:u w:val="single"/>
        </w:rPr>
        <w:t>Дорожное движение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_____________________________________________________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E40EF5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40EF5">
        <w:rPr>
          <w:rFonts w:ascii="Times New Roman" w:hAnsi="Times New Roman"/>
          <w:b w:val="0"/>
          <w:color w:val="000000"/>
          <w:sz w:val="20"/>
        </w:rPr>
        <w:t>Ограничение скорости движения автотранспортных средств (</w:t>
      </w:r>
      <w:proofErr w:type="gramStart"/>
      <w:r w:rsidRPr="00E40EF5">
        <w:rPr>
          <w:rFonts w:ascii="Times New Roman" w:hAnsi="Times New Roman"/>
          <w:b w:val="0"/>
          <w:color w:val="000000"/>
          <w:sz w:val="20"/>
        </w:rPr>
        <w:t>км</w:t>
      </w:r>
      <w:proofErr w:type="gramEnd"/>
      <w:r w:rsidRPr="00E40EF5">
        <w:rPr>
          <w:rFonts w:ascii="Times New Roman" w:hAnsi="Times New Roman"/>
          <w:b w:val="0"/>
          <w:color w:val="000000"/>
          <w:sz w:val="20"/>
        </w:rPr>
        <w:t>/ч):</w:t>
      </w:r>
    </w:p>
    <w:p w:rsidR="00146A1D" w:rsidRPr="00E40EF5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40EF5">
        <w:rPr>
          <w:rFonts w:ascii="Times New Roman" w:hAnsi="Times New Roman"/>
          <w:b w:val="0"/>
          <w:color w:val="000000"/>
          <w:sz w:val="20"/>
        </w:rPr>
        <w:t>В городах и населенных пунктах</w:t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  <w:t>50</w:t>
      </w:r>
    </w:p>
    <w:p w:rsidR="00146A1D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40EF5">
        <w:rPr>
          <w:rFonts w:ascii="Times New Roman" w:hAnsi="Times New Roman"/>
          <w:b w:val="0"/>
          <w:color w:val="000000"/>
          <w:sz w:val="20"/>
        </w:rPr>
        <w:t>Вне населенных пунктов</w:t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  <w:t>70</w:t>
      </w:r>
    </w:p>
    <w:p w:rsidR="00146A1D" w:rsidRPr="00E40EF5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транспортные средства, перевозящие опасные грузы</w:t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  <w:t>80</w:t>
      </w:r>
    </w:p>
    <w:p w:rsidR="00146A1D" w:rsidRPr="00E40EF5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40EF5">
        <w:rPr>
          <w:rFonts w:ascii="Times New Roman" w:hAnsi="Times New Roman"/>
          <w:b w:val="0"/>
          <w:color w:val="000000"/>
          <w:sz w:val="20"/>
        </w:rPr>
        <w:t xml:space="preserve">На автомагистралях </w:t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  <w:t>80</w:t>
      </w:r>
    </w:p>
    <w:p w:rsidR="00146A1D" w:rsidRPr="003546D2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40EF5">
        <w:rPr>
          <w:rFonts w:ascii="Times New Roman" w:hAnsi="Times New Roman"/>
          <w:b w:val="0"/>
          <w:color w:val="000000"/>
          <w:sz w:val="20"/>
        </w:rPr>
        <w:t xml:space="preserve">Дороги с четырьмя полосами движения </w:t>
      </w:r>
    </w:p>
    <w:p w:rsidR="00146A1D" w:rsidRPr="00E40EF5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40EF5">
        <w:rPr>
          <w:rFonts w:ascii="Times New Roman" w:hAnsi="Times New Roman"/>
          <w:b w:val="0"/>
          <w:color w:val="000000"/>
          <w:sz w:val="20"/>
        </w:rPr>
        <w:t>(скоростные дороги или дороги с двусторонним движением)</w:t>
      </w:r>
      <w:r w:rsidRPr="003546D2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</w:r>
      <w:r w:rsidRPr="00E40EF5">
        <w:rPr>
          <w:rFonts w:ascii="Times New Roman" w:hAnsi="Times New Roman"/>
          <w:b w:val="0"/>
          <w:color w:val="000000"/>
          <w:sz w:val="20"/>
        </w:rPr>
        <w:tab/>
        <w:t>70</w:t>
      </w:r>
    </w:p>
    <w:p w:rsidR="00146A1D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</w:p>
    <w:p w:rsidR="00146A1D" w:rsidRDefault="00146A1D" w:rsidP="00146A1D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ЗИМНЕЕ ОБОРУДОВАНИЕ</w:t>
      </w:r>
    </w:p>
    <w:p w:rsidR="00146A1D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В</w:t>
      </w:r>
      <w:proofErr w:type="gramStart"/>
      <w:r>
        <w:rPr>
          <w:rFonts w:ascii="Times New Roman" w:hAnsi="Times New Roman"/>
          <w:b w:val="0"/>
          <w:color w:val="000000"/>
          <w:sz w:val="20"/>
        </w:rPr>
        <w:t xml:space="preserve"> С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т. 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6 Правил дорожного движения говорится, что соответствующие органы указывают дорожным знаком на обязательность </w:t>
      </w:r>
      <w:r>
        <w:rPr>
          <w:rFonts w:ascii="Times New Roman" w:hAnsi="Times New Roman"/>
          <w:b w:val="0"/>
          <w:color w:val="000000"/>
          <w:sz w:val="20"/>
        </w:rPr>
        <w:t xml:space="preserve">наличия </w:t>
      </w:r>
      <w:r w:rsidRPr="00B609BC">
        <w:rPr>
          <w:rFonts w:ascii="Times New Roman" w:hAnsi="Times New Roman"/>
          <w:b w:val="0"/>
          <w:color w:val="000000"/>
          <w:sz w:val="20"/>
        </w:rPr>
        <w:t>противосколь</w:t>
      </w:r>
      <w:r>
        <w:rPr>
          <w:rFonts w:ascii="Times New Roman" w:hAnsi="Times New Roman"/>
          <w:b w:val="0"/>
          <w:color w:val="000000"/>
          <w:sz w:val="20"/>
        </w:rPr>
        <w:t>зящего оборудования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 (цепи или зимние шины) при наличии на дороге снега или льда. На дороге с дорожным знаком </w:t>
      </w:r>
      <w:r>
        <w:rPr>
          <w:rFonts w:ascii="Times New Roman" w:hAnsi="Times New Roman"/>
          <w:b w:val="0"/>
          <w:color w:val="000000"/>
          <w:sz w:val="20"/>
        </w:rPr>
        <w:t xml:space="preserve">на транспортном средстве </w:t>
      </w:r>
      <w:r w:rsidRPr="00B609BC">
        <w:rPr>
          <w:rFonts w:ascii="Times New Roman" w:hAnsi="Times New Roman"/>
          <w:b w:val="0"/>
          <w:color w:val="000000"/>
          <w:sz w:val="20"/>
        </w:rPr>
        <w:t>всегда должна быть установлена зимняя резина (даже если нет снега). В противном случае вы можете иметь на борту цепи противоскольжения.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B609BC">
        <w:rPr>
          <w:rFonts w:ascii="Times New Roman" w:hAnsi="Times New Roman"/>
          <w:b w:val="0"/>
          <w:color w:val="000000"/>
          <w:sz w:val="20"/>
        </w:rPr>
        <w:t>Хотя наличие цепей противоскольжения на борту автомобиля не является обязательным, они должны быть установлены при пересечении альпийских перевалов зимой и на всех других заснеженных дорогах в соответствии с соответствующими дорожными знаками. На одно транспортное средство должна быть установлена минимум одна пара цепей.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B609BC">
        <w:rPr>
          <w:rFonts w:ascii="Times New Roman" w:hAnsi="Times New Roman"/>
          <w:b w:val="0"/>
          <w:color w:val="000000"/>
          <w:sz w:val="20"/>
        </w:rPr>
        <w:t>Чтобы узнать регионы, где цепи противоскольжения обязательны, вы можете позвонить по этому номеру: (+39) 1518.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B609BC">
        <w:rPr>
          <w:rFonts w:ascii="Times New Roman" w:hAnsi="Times New Roman"/>
          <w:b w:val="0"/>
          <w:color w:val="000000"/>
          <w:sz w:val="20"/>
        </w:rPr>
        <w:t xml:space="preserve">Там, где есть </w:t>
      </w:r>
      <w:r>
        <w:rPr>
          <w:rFonts w:ascii="Times New Roman" w:hAnsi="Times New Roman"/>
          <w:b w:val="0"/>
          <w:color w:val="000000"/>
          <w:sz w:val="20"/>
        </w:rPr>
        <w:t xml:space="preserve">соответствующий </w:t>
      </w:r>
      <w:r w:rsidRPr="00B609BC">
        <w:rPr>
          <w:rFonts w:ascii="Times New Roman" w:hAnsi="Times New Roman"/>
          <w:b w:val="0"/>
          <w:color w:val="000000"/>
          <w:sz w:val="20"/>
        </w:rPr>
        <w:t>дорожный знак, обязательна зимняя экипировка. Но вы можете иметь на борту цепи противоскольжения ИЛИ зимние шины.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B609BC">
        <w:rPr>
          <w:rFonts w:ascii="Times New Roman" w:hAnsi="Times New Roman"/>
          <w:b w:val="0"/>
          <w:color w:val="000000"/>
          <w:sz w:val="20"/>
        </w:rPr>
        <w:t xml:space="preserve">Национальных требований </w:t>
      </w:r>
      <w:r>
        <w:rPr>
          <w:rFonts w:ascii="Times New Roman" w:hAnsi="Times New Roman"/>
          <w:b w:val="0"/>
          <w:color w:val="000000"/>
          <w:sz w:val="20"/>
        </w:rPr>
        <w:t xml:space="preserve">в </w:t>
      </w:r>
      <w:proofErr w:type="gramStart"/>
      <w:r>
        <w:rPr>
          <w:rFonts w:ascii="Times New Roman" w:hAnsi="Times New Roman"/>
          <w:b w:val="0"/>
          <w:color w:val="000000"/>
          <w:sz w:val="20"/>
        </w:rPr>
        <w:t>отношении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 зимнего оборудования </w:t>
      </w:r>
      <w:r w:rsidRPr="00B609BC">
        <w:rPr>
          <w:rFonts w:ascii="Times New Roman" w:hAnsi="Times New Roman"/>
          <w:b w:val="0"/>
          <w:color w:val="000000"/>
          <w:sz w:val="20"/>
        </w:rPr>
        <w:t>нет, но местные власти могут сделать цепи противоскольжения обязательными в своих регионах в период с 15 ноября по 15 апреля.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B609BC">
        <w:rPr>
          <w:rFonts w:ascii="Times New Roman" w:hAnsi="Times New Roman"/>
          <w:b w:val="0"/>
          <w:color w:val="000000"/>
          <w:sz w:val="20"/>
        </w:rPr>
        <w:t xml:space="preserve">Зимний период в </w:t>
      </w:r>
      <w:proofErr w:type="gramStart"/>
      <w:r w:rsidRPr="00B609BC">
        <w:rPr>
          <w:rFonts w:ascii="Times New Roman" w:hAnsi="Times New Roman"/>
          <w:b w:val="0"/>
          <w:color w:val="000000"/>
          <w:sz w:val="20"/>
        </w:rPr>
        <w:t>целом</w:t>
      </w:r>
      <w:proofErr w:type="gramEnd"/>
      <w:r w:rsidRPr="00B609BC">
        <w:rPr>
          <w:rFonts w:ascii="Times New Roman" w:hAnsi="Times New Roman"/>
          <w:b w:val="0"/>
          <w:color w:val="000000"/>
          <w:sz w:val="20"/>
        </w:rPr>
        <w:t xml:space="preserve"> определен с 15 ноября по 15 апреля. Это период, в течение которого </w:t>
      </w:r>
      <w:proofErr w:type="gramStart"/>
      <w:r w:rsidRPr="00B609BC">
        <w:rPr>
          <w:rFonts w:ascii="Times New Roman" w:hAnsi="Times New Roman"/>
          <w:b w:val="0"/>
          <w:color w:val="000000"/>
          <w:sz w:val="20"/>
        </w:rPr>
        <w:t>дорожная</w:t>
      </w:r>
      <w:proofErr w:type="gramEnd"/>
      <w:r w:rsidRPr="00B609BC">
        <w:rPr>
          <w:rFonts w:ascii="Times New Roman" w:hAnsi="Times New Roman"/>
          <w:b w:val="0"/>
          <w:color w:val="000000"/>
          <w:sz w:val="20"/>
        </w:rPr>
        <w:t xml:space="preserve"> компания могла запросить зимнюю технику (с дорожными знаками). В некоторых конкретных ситуациях местные власти могут запросить более длительный срок.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Перечень национальных дорог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, где </w:t>
      </w:r>
      <w:r>
        <w:rPr>
          <w:rFonts w:ascii="Times New Roman" w:hAnsi="Times New Roman"/>
          <w:b w:val="0"/>
          <w:color w:val="000000"/>
          <w:sz w:val="20"/>
        </w:rPr>
        <w:t xml:space="preserve">наличие </w:t>
      </w:r>
      <w:r w:rsidRPr="00B609BC">
        <w:rPr>
          <w:rFonts w:ascii="Times New Roman" w:hAnsi="Times New Roman"/>
          <w:b w:val="0"/>
          <w:color w:val="000000"/>
          <w:sz w:val="20"/>
        </w:rPr>
        <w:t>зимне</w:t>
      </w:r>
      <w:r>
        <w:rPr>
          <w:rFonts w:ascii="Times New Roman" w:hAnsi="Times New Roman"/>
          <w:b w:val="0"/>
          <w:color w:val="000000"/>
          <w:sz w:val="20"/>
        </w:rPr>
        <w:t>го оборудования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 обязательно</w:t>
      </w:r>
      <w:r>
        <w:rPr>
          <w:rFonts w:ascii="Times New Roman" w:hAnsi="Times New Roman"/>
          <w:b w:val="0"/>
          <w:color w:val="000000"/>
          <w:sz w:val="20"/>
        </w:rPr>
        <w:t>, находится по ссылке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: </w:t>
      </w:r>
      <w:hyperlink r:id="rId5" w:history="1">
        <w:r w:rsidRPr="00CA2D8C">
          <w:rPr>
            <w:rStyle w:val="aa"/>
            <w:rFonts w:ascii="Times New Roman" w:hAnsi="Times New Roman"/>
            <w:b w:val="0"/>
            <w:sz w:val="20"/>
          </w:rPr>
          <w:t>https://www.stradeanas.it/sites/default/files/pdf/ORDINANZE_Obbligo_catene_a_bordo_o_pneumatici_da_neve_montati_2022-2023.pdf</w:t>
        </w:r>
      </w:hyperlink>
      <w:r>
        <w:rPr>
          <w:rFonts w:ascii="Times New Roman" w:hAnsi="Times New Roman"/>
          <w:b w:val="0"/>
          <w:color w:val="000000"/>
          <w:sz w:val="20"/>
        </w:rPr>
        <w:t xml:space="preserve"> 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B609BC">
        <w:rPr>
          <w:rFonts w:ascii="Times New Roman" w:hAnsi="Times New Roman"/>
          <w:b w:val="0"/>
          <w:color w:val="000000"/>
          <w:sz w:val="20"/>
        </w:rPr>
        <w:t>Любое нарушение этих правил влечет за собой штраф в размере от 85 до 338 евро.</w:t>
      </w:r>
    </w:p>
    <w:p w:rsidR="00146A1D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B609BC" w:rsidRDefault="00146A1D" w:rsidP="00146A1D">
      <w:pPr>
        <w:tabs>
          <w:tab w:val="left" w:pos="312"/>
          <w:tab w:val="left" w:pos="7194"/>
        </w:tabs>
        <w:jc w:val="both"/>
        <w:rPr>
          <w:b/>
          <w:snapToGrid w:val="0"/>
          <w:sz w:val="24"/>
          <w:szCs w:val="24"/>
        </w:rPr>
      </w:pPr>
      <w:r w:rsidRPr="00B609BC">
        <w:rPr>
          <w:b/>
          <w:snapToGrid w:val="0"/>
          <w:sz w:val="24"/>
          <w:szCs w:val="24"/>
        </w:rPr>
        <w:t>ДОПУСТИМЫЕ ПАРАМЕТРЫ</w:t>
      </w:r>
    </w:p>
    <w:p w:rsidR="00146A1D" w:rsidRPr="00E40EF5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8"/>
        <w:rPr>
          <w:rFonts w:ascii="Times New Roman" w:hAnsi="Times New Roman"/>
          <w:sz w:val="20"/>
        </w:rPr>
      </w:pPr>
      <w:r w:rsidRPr="00C74C73">
        <w:rPr>
          <w:rFonts w:ascii="Times New Roman" w:hAnsi="Times New Roman"/>
          <w:sz w:val="20"/>
        </w:rPr>
        <w:t>Допустимые габариты (м):</w:t>
      </w:r>
    </w:p>
    <w:p w:rsidR="00146A1D" w:rsidRPr="00C74C73" w:rsidRDefault="00146A1D" w:rsidP="00146A1D">
      <w:pPr>
        <w:pStyle w:val="a9"/>
        <w:pBdr>
          <w:top w:val="single" w:sz="4" w:space="1" w:color="auto"/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Ширина</w:t>
      </w:r>
      <w:r>
        <w:rPr>
          <w:rFonts w:ascii="Times New Roman" w:hAnsi="Times New Roman"/>
          <w:b w:val="0"/>
          <w:color w:val="000000"/>
          <w:sz w:val="20"/>
        </w:rPr>
        <w:t xml:space="preserve"> (не включая боковые зеркала)</w:t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  <w:t xml:space="preserve"> </w:t>
      </w:r>
      <w:r w:rsidRPr="00C74C73">
        <w:rPr>
          <w:rFonts w:ascii="Times New Roman" w:hAnsi="Times New Roman"/>
          <w:b w:val="0"/>
          <w:color w:val="000000"/>
          <w:sz w:val="20"/>
        </w:rPr>
        <w:t>2,55</w:t>
      </w:r>
    </w:p>
    <w:p w:rsidR="00146A1D" w:rsidRPr="00C74C73" w:rsidRDefault="00146A1D" w:rsidP="00146A1D">
      <w:pPr>
        <w:pStyle w:val="a9"/>
        <w:pBdr>
          <w:top w:val="single" w:sz="4" w:space="1" w:color="auto"/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для авторефрижераторов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2,60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Высота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4,00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</w:r>
      <w:proofErr w:type="spellStart"/>
      <w:r w:rsidRPr="00C74C73">
        <w:rPr>
          <w:rFonts w:ascii="Times New Roman" w:hAnsi="Times New Roman"/>
          <w:b w:val="0"/>
          <w:color w:val="000000"/>
          <w:sz w:val="20"/>
        </w:rPr>
        <w:t>автовоз</w:t>
      </w:r>
      <w:proofErr w:type="spellEnd"/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4,20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перевозка контейнеров</w:t>
      </w:r>
      <w:r w:rsidRPr="00F53C89">
        <w:rPr>
          <w:rFonts w:ascii="Times New Roman" w:hAnsi="Times New Roman"/>
          <w:b w:val="0"/>
          <w:color w:val="000000"/>
          <w:sz w:val="20"/>
        </w:rPr>
        <w:t>,</w:t>
      </w:r>
      <w:proofErr w:type="gramStart"/>
      <w:r>
        <w:rPr>
          <w:rFonts w:ascii="Times New Roman" w:hAnsi="Times New Roman"/>
          <w:b w:val="0"/>
          <w:color w:val="000000"/>
          <w:sz w:val="20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 w:val="0"/>
          <w:color w:val="000000"/>
          <w:sz w:val="20"/>
        </w:rPr>
        <w:t>ъемных</w:t>
      </w:r>
      <w:proofErr w:type="spellEnd"/>
      <w:r>
        <w:rPr>
          <w:rFonts w:ascii="Times New Roman" w:hAnsi="Times New Roman"/>
          <w:b w:val="0"/>
          <w:color w:val="000000"/>
          <w:sz w:val="20"/>
        </w:rPr>
        <w:t xml:space="preserve"> кузовов </w:t>
      </w:r>
      <w:r w:rsidRPr="00C74C73">
        <w:rPr>
          <w:rFonts w:ascii="Times New Roman" w:hAnsi="Times New Roman"/>
          <w:b w:val="0"/>
          <w:color w:val="000000"/>
          <w:sz w:val="20"/>
        </w:rPr>
        <w:t xml:space="preserve"> и домашнего скота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4,30</w:t>
      </w:r>
    </w:p>
    <w:p w:rsidR="00146A1D" w:rsidRPr="00F53C89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  <w:vertAlign w:val="superscript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Длина</w:t>
      </w:r>
      <w:proofErr w:type="gramStart"/>
      <w:r>
        <w:rPr>
          <w:rFonts w:ascii="Times New Roman" w:hAnsi="Times New Roman"/>
          <w:b w:val="0"/>
          <w:color w:val="000000"/>
          <w:sz w:val="20"/>
          <w:vertAlign w:val="superscript"/>
        </w:rPr>
        <w:t>1</w:t>
      </w:r>
      <w:proofErr w:type="gramEnd"/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автотранспортное средство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12,00</w:t>
      </w:r>
    </w:p>
    <w:p w:rsidR="00146A1D" w:rsidRPr="00C74C73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</w:r>
      <w:proofErr w:type="spellStart"/>
      <w:r w:rsidRPr="00C74C73">
        <w:rPr>
          <w:rFonts w:ascii="Times New Roman" w:hAnsi="Times New Roman"/>
          <w:b w:val="0"/>
          <w:color w:val="000000"/>
          <w:sz w:val="20"/>
        </w:rPr>
        <w:t>автовоз</w:t>
      </w:r>
      <w:proofErr w:type="spellEnd"/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13,44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прицеп с одной осью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7,50</w:t>
      </w:r>
    </w:p>
    <w:p w:rsidR="00146A1D" w:rsidRPr="00C74C73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прицеп с двумя и более осями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12,00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тягач с полуприцепом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16,50</w:t>
      </w:r>
    </w:p>
    <w:p w:rsidR="00146A1D" w:rsidRPr="003546D2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автовоз</w:t>
      </w:r>
      <w:proofErr w:type="gramStart"/>
      <w:r w:rsidRPr="003546D2">
        <w:rPr>
          <w:rFonts w:ascii="Times New Roman" w:hAnsi="Times New Roman"/>
          <w:b w:val="0"/>
          <w:color w:val="000000"/>
          <w:sz w:val="20"/>
          <w:vertAlign w:val="superscript"/>
        </w:rPr>
        <w:t>2</w:t>
      </w:r>
      <w:proofErr w:type="gramEnd"/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  <w:t>1</w:t>
      </w:r>
      <w:r w:rsidRPr="003546D2">
        <w:rPr>
          <w:rFonts w:ascii="Times New Roman" w:hAnsi="Times New Roman"/>
          <w:b w:val="0"/>
          <w:color w:val="000000"/>
          <w:sz w:val="20"/>
        </w:rPr>
        <w:t>8</w:t>
      </w:r>
      <w:r>
        <w:rPr>
          <w:rFonts w:ascii="Times New Roman" w:hAnsi="Times New Roman"/>
          <w:b w:val="0"/>
          <w:color w:val="000000"/>
          <w:sz w:val="20"/>
        </w:rPr>
        <w:t>,</w:t>
      </w:r>
      <w:r w:rsidRPr="003546D2">
        <w:rPr>
          <w:rFonts w:ascii="Times New Roman" w:hAnsi="Times New Roman"/>
          <w:b w:val="0"/>
          <w:color w:val="000000"/>
          <w:sz w:val="20"/>
        </w:rPr>
        <w:t>48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автопоезд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18,75</w:t>
      </w:r>
    </w:p>
    <w:p w:rsidR="00146A1D" w:rsidRPr="00187013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автопоезд-автовоз</w:t>
      </w:r>
      <w:r w:rsidRPr="00187013">
        <w:rPr>
          <w:rFonts w:ascii="Times New Roman" w:hAnsi="Times New Roman"/>
          <w:b w:val="0"/>
          <w:color w:val="000000"/>
          <w:sz w:val="20"/>
          <w:vertAlign w:val="superscript"/>
        </w:rPr>
        <w:t>2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  <w:t>2</w:t>
      </w:r>
      <w:r w:rsidRPr="00187013">
        <w:rPr>
          <w:rFonts w:ascii="Times New Roman" w:hAnsi="Times New Roman"/>
          <w:b w:val="0"/>
          <w:color w:val="000000"/>
          <w:sz w:val="20"/>
        </w:rPr>
        <w:t>1</w:t>
      </w:r>
      <w:r>
        <w:rPr>
          <w:rFonts w:ascii="Times New Roman" w:hAnsi="Times New Roman"/>
          <w:b w:val="0"/>
          <w:color w:val="000000"/>
          <w:sz w:val="20"/>
        </w:rPr>
        <w:t>,</w:t>
      </w:r>
      <w:r w:rsidRPr="00187013">
        <w:rPr>
          <w:rFonts w:ascii="Times New Roman" w:hAnsi="Times New Roman"/>
          <w:b w:val="0"/>
          <w:color w:val="000000"/>
          <w:sz w:val="20"/>
        </w:rPr>
        <w:t>00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8"/>
        <w:rPr>
          <w:rFonts w:ascii="Times New Roman" w:hAnsi="Times New Roman"/>
          <w:sz w:val="20"/>
        </w:rPr>
      </w:pPr>
      <w:r w:rsidRPr="00C74C73">
        <w:rPr>
          <w:rFonts w:ascii="Times New Roman" w:hAnsi="Times New Roman"/>
          <w:sz w:val="20"/>
        </w:rPr>
        <w:t>Допустимая нагрузка на ось (т)</w:t>
      </w:r>
      <w:r w:rsidRPr="00187013">
        <w:rPr>
          <w:rFonts w:ascii="Times New Roman" w:hAnsi="Times New Roman"/>
          <w:sz w:val="20"/>
          <w:vertAlign w:val="superscript"/>
        </w:rPr>
        <w:t>3</w:t>
      </w:r>
      <w:r w:rsidRPr="00C74C73">
        <w:rPr>
          <w:rFonts w:ascii="Times New Roman" w:hAnsi="Times New Roman"/>
          <w:sz w:val="20"/>
        </w:rPr>
        <w:t>:</w:t>
      </w:r>
    </w:p>
    <w:p w:rsidR="00146A1D" w:rsidRPr="00C74C73" w:rsidRDefault="00146A1D" w:rsidP="00146A1D">
      <w:pPr>
        <w:pStyle w:val="a9"/>
        <w:spacing w:before="28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На один</w:t>
      </w:r>
      <w:r>
        <w:rPr>
          <w:rFonts w:ascii="Times New Roman" w:hAnsi="Times New Roman"/>
          <w:b w:val="0"/>
          <w:color w:val="000000"/>
          <w:sz w:val="20"/>
        </w:rPr>
        <w:t>оч</w:t>
      </w:r>
      <w:r w:rsidRPr="00C74C73">
        <w:rPr>
          <w:rFonts w:ascii="Times New Roman" w:hAnsi="Times New Roman"/>
          <w:b w:val="0"/>
          <w:color w:val="000000"/>
          <w:sz w:val="20"/>
        </w:rPr>
        <w:t>ную ось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12,0</w:t>
      </w:r>
    </w:p>
    <w:p w:rsidR="00146A1D" w:rsidRPr="00C74C73" w:rsidRDefault="00146A1D" w:rsidP="00146A1D">
      <w:pPr>
        <w:pStyle w:val="a9"/>
        <w:spacing w:before="28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На ведущую ось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12,0</w:t>
      </w:r>
    </w:p>
    <w:p w:rsidR="00146A1D" w:rsidRPr="00C74C73" w:rsidRDefault="00146A1D" w:rsidP="00146A1D">
      <w:pPr>
        <w:pStyle w:val="a9"/>
        <w:spacing w:before="28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lastRenderedPageBreak/>
        <w:tab/>
        <w:t>На сдвоенную ось при расстоянии между осями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менее 1,00 м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12,0</w:t>
      </w:r>
    </w:p>
    <w:p w:rsidR="00146A1D" w:rsidRPr="00C74C73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от 1,0 до 1,30 м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16,0</w:t>
      </w:r>
    </w:p>
    <w:p w:rsidR="00146A1D" w:rsidRPr="00C74C73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 xml:space="preserve">от 1,30 до </w:t>
      </w:r>
      <w:r w:rsidRPr="00656B4F">
        <w:rPr>
          <w:rFonts w:ascii="Times New Roman" w:hAnsi="Times New Roman"/>
          <w:b w:val="0"/>
          <w:color w:val="000000"/>
          <w:sz w:val="20"/>
        </w:rPr>
        <w:t>2</w:t>
      </w:r>
      <w:r>
        <w:rPr>
          <w:rFonts w:ascii="Times New Roman" w:hAnsi="Times New Roman"/>
          <w:b w:val="0"/>
          <w:color w:val="000000"/>
          <w:sz w:val="20"/>
        </w:rPr>
        <w:t>,</w:t>
      </w:r>
      <w:r w:rsidRPr="00656B4F">
        <w:rPr>
          <w:rFonts w:ascii="Times New Roman" w:hAnsi="Times New Roman"/>
          <w:b w:val="0"/>
          <w:color w:val="000000"/>
          <w:sz w:val="20"/>
        </w:rPr>
        <w:t>0</w:t>
      </w:r>
      <w:r w:rsidRPr="00C74C73">
        <w:rPr>
          <w:rFonts w:ascii="Times New Roman" w:hAnsi="Times New Roman"/>
          <w:b w:val="0"/>
          <w:color w:val="000000"/>
          <w:sz w:val="20"/>
        </w:rPr>
        <w:t>0 м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656B4F">
        <w:rPr>
          <w:rFonts w:ascii="Times New Roman" w:hAnsi="Times New Roman"/>
          <w:b w:val="0"/>
          <w:color w:val="000000"/>
          <w:sz w:val="20"/>
        </w:rPr>
        <w:t>20</w:t>
      </w:r>
      <w:r w:rsidRPr="00C74C73">
        <w:rPr>
          <w:rFonts w:ascii="Times New Roman" w:hAnsi="Times New Roman"/>
          <w:b w:val="0"/>
          <w:color w:val="000000"/>
          <w:sz w:val="20"/>
        </w:rPr>
        <w:t>,0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8"/>
        <w:rPr>
          <w:rFonts w:ascii="Times New Roman" w:hAnsi="Times New Roman"/>
          <w:sz w:val="20"/>
        </w:rPr>
      </w:pPr>
      <w:r w:rsidRPr="00C74C73">
        <w:rPr>
          <w:rFonts w:ascii="Times New Roman" w:hAnsi="Times New Roman"/>
          <w:sz w:val="20"/>
        </w:rPr>
        <w:t>Допустимая полная масса (т):</w:t>
      </w:r>
    </w:p>
    <w:p w:rsidR="00146A1D" w:rsidRPr="00656B4F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  <w:vertAlign w:val="superscript"/>
        </w:rPr>
      </w:pPr>
      <w:r w:rsidRPr="00C74C73">
        <w:rPr>
          <w:rFonts w:ascii="Times New Roman" w:hAnsi="Times New Roman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Автотранспортное средство</w:t>
      </w:r>
      <w:proofErr w:type="gramStart"/>
      <w:r w:rsidRPr="00656B4F">
        <w:rPr>
          <w:rFonts w:ascii="Times New Roman" w:hAnsi="Times New Roman"/>
          <w:b w:val="0"/>
          <w:color w:val="000000"/>
          <w:sz w:val="20"/>
          <w:vertAlign w:val="superscript"/>
        </w:rPr>
        <w:t>4</w:t>
      </w:r>
      <w:proofErr w:type="gramEnd"/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двумя осями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18,0</w:t>
      </w:r>
    </w:p>
    <w:p w:rsidR="00146A1D" w:rsidRPr="00C74C73" w:rsidRDefault="00146A1D" w:rsidP="00146A1D">
      <w:pPr>
        <w:pStyle w:val="a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тремя осями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25,0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 xml:space="preserve">с тремя осями, если ведущая ось оснащена двускатными колесами 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и пневматической или эквивалентной ей подвеской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26,0</w:t>
      </w:r>
    </w:p>
    <w:p w:rsidR="00146A1D" w:rsidRPr="00656B4F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четырьмя осями</w:t>
      </w:r>
      <w:r w:rsidRPr="00656B4F">
        <w:rPr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Fonts w:ascii="Times New Roman" w:hAnsi="Times New Roman"/>
          <w:b w:val="0"/>
          <w:color w:val="000000"/>
          <w:sz w:val="20"/>
        </w:rPr>
        <w:t>и более                                                                                                            31,0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с четырьмя осями и более</w:t>
      </w:r>
      <w:proofErr w:type="gramStart"/>
      <w:r>
        <w:rPr>
          <w:rFonts w:ascii="Times New Roman" w:hAnsi="Times New Roman"/>
          <w:b w:val="0"/>
          <w:color w:val="000000"/>
          <w:sz w:val="20"/>
        </w:rPr>
        <w:t>,</w:t>
      </w:r>
      <w:r w:rsidRPr="00C74C73">
        <w:rPr>
          <w:rFonts w:ascii="Times New Roman" w:hAnsi="Times New Roman"/>
          <w:b w:val="0"/>
          <w:color w:val="000000"/>
          <w:sz w:val="20"/>
        </w:rPr>
        <w:t xml:space="preserve">, </w:t>
      </w:r>
      <w:proofErr w:type="gramEnd"/>
      <w:r w:rsidRPr="00C74C73">
        <w:rPr>
          <w:rFonts w:ascii="Times New Roman" w:hAnsi="Times New Roman"/>
          <w:b w:val="0"/>
          <w:color w:val="000000"/>
          <w:sz w:val="20"/>
        </w:rPr>
        <w:t xml:space="preserve">если ведущая ось оснащена двускатными колесами 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и пневматической или эквивалентной ей подвеской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32,0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Прицеп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одной осью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6,0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двумя осями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  <w:t>22,</w:t>
      </w:r>
      <w:r w:rsidRPr="00C74C73">
        <w:rPr>
          <w:rFonts w:ascii="Times New Roman" w:hAnsi="Times New Roman"/>
          <w:b w:val="0"/>
          <w:color w:val="000000"/>
          <w:sz w:val="20"/>
        </w:rPr>
        <w:t>0</w:t>
      </w:r>
    </w:p>
    <w:p w:rsidR="00146A1D" w:rsidRPr="00C74C73" w:rsidRDefault="00146A1D" w:rsidP="00146A1D">
      <w:pPr>
        <w:pStyle w:val="a9"/>
        <w:pBdr>
          <w:bottom w:val="none" w:sz="0" w:space="0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тремя и более осями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  <w:t>26</w:t>
      </w:r>
      <w:r w:rsidRPr="00C74C73">
        <w:rPr>
          <w:rFonts w:ascii="Times New Roman" w:hAnsi="Times New Roman"/>
          <w:b w:val="0"/>
          <w:color w:val="000000"/>
          <w:sz w:val="20"/>
        </w:rPr>
        <w:t>,0</w:t>
      </w:r>
    </w:p>
    <w:p w:rsidR="00146A1D" w:rsidRPr="003546D2" w:rsidRDefault="00146A1D" w:rsidP="00146A1D">
      <w:pPr>
        <w:pStyle w:val="a9"/>
        <w:pBdr>
          <w:top w:val="single" w:sz="4" w:space="1" w:color="auto"/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  <w:vertAlign w:val="superscript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Тягач с полуприцепом</w:t>
      </w:r>
      <w:proofErr w:type="gramStart"/>
      <w:r w:rsidRPr="003546D2">
        <w:rPr>
          <w:rFonts w:ascii="Times New Roman" w:hAnsi="Times New Roman"/>
          <w:b w:val="0"/>
          <w:color w:val="000000"/>
          <w:sz w:val="20"/>
          <w:vertAlign w:val="superscript"/>
        </w:rPr>
        <w:t>4</w:t>
      </w:r>
      <w:proofErr w:type="gramEnd"/>
    </w:p>
    <w:p w:rsidR="00146A1D" w:rsidRPr="00C74C73" w:rsidRDefault="00146A1D" w:rsidP="00146A1D">
      <w:pPr>
        <w:pStyle w:val="a9"/>
        <w:pBdr>
          <w:top w:val="single" w:sz="4" w:space="1" w:color="auto"/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четырьмя осями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40,0</w:t>
      </w:r>
    </w:p>
    <w:p w:rsidR="00146A1D" w:rsidRPr="00C74C73" w:rsidRDefault="00146A1D" w:rsidP="00146A1D">
      <w:pPr>
        <w:pStyle w:val="a9"/>
        <w:pBdr>
          <w:top w:val="single" w:sz="4" w:space="1" w:color="auto"/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пятью/шестью осями</w:t>
      </w:r>
      <w:r>
        <w:rPr>
          <w:rFonts w:ascii="Times New Roman" w:hAnsi="Times New Roman"/>
          <w:b w:val="0"/>
          <w:color w:val="000000"/>
          <w:sz w:val="20"/>
        </w:rPr>
        <w:t xml:space="preserve"> (без указания комбинации осей)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44,0</w:t>
      </w:r>
    </w:p>
    <w:p w:rsidR="00146A1D" w:rsidRPr="00C74C73" w:rsidRDefault="00146A1D" w:rsidP="00146A1D">
      <w:pPr>
        <w:pStyle w:val="a9"/>
        <w:pBdr>
          <w:top w:val="single" w:sz="4" w:space="1" w:color="auto"/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 xml:space="preserve">с пятью/шестью осями для перевозки сорокафутовых контейнеров </w:t>
      </w:r>
      <w:proofErr w:type="spellStart"/>
      <w:r w:rsidRPr="00C74C73">
        <w:rPr>
          <w:rFonts w:ascii="Times New Roman" w:hAnsi="Times New Roman"/>
          <w:b w:val="0"/>
          <w:color w:val="000000"/>
          <w:sz w:val="20"/>
        </w:rPr>
        <w:t>ISO</w:t>
      </w:r>
      <w:proofErr w:type="spellEnd"/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44,0</w:t>
      </w:r>
    </w:p>
    <w:p w:rsidR="00146A1D" w:rsidRPr="003546D2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  <w:vertAlign w:val="superscript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Автопоезд</w:t>
      </w:r>
      <w:proofErr w:type="gramStart"/>
      <w:r w:rsidRPr="003546D2">
        <w:rPr>
          <w:rFonts w:ascii="Times New Roman" w:hAnsi="Times New Roman"/>
          <w:b w:val="0"/>
          <w:color w:val="000000"/>
          <w:sz w:val="20"/>
          <w:vertAlign w:val="superscript"/>
        </w:rPr>
        <w:t>4</w:t>
      </w:r>
      <w:proofErr w:type="gramEnd"/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четырьмя осями</w:t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>40,0</w:t>
      </w:r>
    </w:p>
    <w:p w:rsidR="00146A1D" w:rsidRPr="00C74C73" w:rsidRDefault="00146A1D" w:rsidP="00146A1D">
      <w:pPr>
        <w:pStyle w:val="a9"/>
        <w:pBdr>
          <w:bottom w:val="single" w:sz="4" w:space="1" w:color="auto"/>
          <w:between w:val="none" w:sz="0" w:space="0" w:color="auto"/>
        </w:pBdr>
        <w:rPr>
          <w:rFonts w:ascii="Times New Roman" w:hAnsi="Times New Roman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ab/>
        <w:t>с пятью/шестью осями</w:t>
      </w:r>
      <w:r w:rsidRPr="00C74C73">
        <w:rPr>
          <w:rFonts w:ascii="Times New Roman" w:hAnsi="Times New Roman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ab/>
      </w:r>
      <w:r w:rsidRPr="00C74C73">
        <w:rPr>
          <w:rFonts w:ascii="Times New Roman" w:hAnsi="Times New Roman"/>
          <w:b w:val="0"/>
          <w:color w:val="000000"/>
          <w:sz w:val="20"/>
        </w:rPr>
        <w:tab/>
        <w:t>44,0</w:t>
      </w:r>
    </w:p>
    <w:p w:rsidR="00146A1D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r w:rsidRPr="00656B4F">
        <w:rPr>
          <w:rFonts w:ascii="Times New Roman" w:hAnsi="Times New Roman"/>
          <w:b w:val="0"/>
          <w:color w:val="000000"/>
          <w:sz w:val="20"/>
        </w:rPr>
        <w:t xml:space="preserve">Конструкция АТС </w:t>
      </w:r>
      <w:r>
        <w:rPr>
          <w:rFonts w:ascii="Times New Roman" w:hAnsi="Times New Roman"/>
          <w:b w:val="0"/>
          <w:color w:val="000000"/>
          <w:sz w:val="20"/>
        </w:rPr>
        <w:t xml:space="preserve"> («</w:t>
      </w:r>
      <w:proofErr w:type="spellStart"/>
      <w:r>
        <w:rPr>
          <w:rFonts w:ascii="Times New Roman" w:hAnsi="Times New Roman"/>
          <w:b w:val="0"/>
          <w:color w:val="000000"/>
          <w:sz w:val="20"/>
          <w:lang w:val="en-US"/>
        </w:rPr>
        <w:t>mezzi</w:t>
      </w:r>
      <w:proofErr w:type="spellEnd"/>
      <w:r w:rsidRPr="00656B4F">
        <w:rPr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Fonts w:ascii="Times New Roman" w:hAnsi="Times New Roman"/>
          <w:b w:val="0"/>
          <w:color w:val="000000"/>
          <w:sz w:val="20"/>
          <w:lang w:val="en-US"/>
        </w:rPr>
        <w:t>d</w:t>
      </w:r>
      <w:r w:rsidRPr="00656B4F">
        <w:rPr>
          <w:rFonts w:ascii="Times New Roman" w:hAnsi="Times New Roman"/>
          <w:b w:val="0"/>
          <w:color w:val="000000"/>
          <w:sz w:val="20"/>
        </w:rPr>
        <w:t>’</w:t>
      </w:r>
      <w:r>
        <w:rPr>
          <w:rFonts w:ascii="Times New Roman" w:hAnsi="Times New Roman"/>
          <w:b w:val="0"/>
          <w:color w:val="000000"/>
          <w:sz w:val="20"/>
          <w:lang w:val="en-US"/>
        </w:rPr>
        <w:t>opera</w:t>
      </w:r>
      <w:r>
        <w:rPr>
          <w:rFonts w:ascii="Times New Roman" w:hAnsi="Times New Roman"/>
          <w:b w:val="0"/>
          <w:color w:val="000000"/>
          <w:sz w:val="20"/>
        </w:rPr>
        <w:t xml:space="preserve">») с грузом не превышающим 13 т на одну любую </w:t>
      </w:r>
    </w:p>
    <w:p w:rsidR="00146A1D" w:rsidRPr="00656B4F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из осей</w:t>
      </w:r>
    </w:p>
    <w:p w:rsidR="00146A1D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грузовой автомобиль с двумя осями                                                                               20,0</w:t>
      </w:r>
    </w:p>
    <w:p w:rsidR="00146A1D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грузовой автомобиль с тремя осями                                                                        </w:t>
      </w:r>
      <w:r w:rsidRPr="004367FD">
        <w:rPr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Fonts w:ascii="Times New Roman" w:hAnsi="Times New Roman"/>
          <w:b w:val="0"/>
          <w:color w:val="000000"/>
          <w:sz w:val="20"/>
        </w:rPr>
        <w:t xml:space="preserve">       33,0</w:t>
      </w:r>
    </w:p>
    <w:p w:rsidR="00146A1D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грузовой автомобиль с четырьмя осями и более, две из которых ведущие                       40,0</w:t>
      </w:r>
    </w:p>
    <w:p w:rsidR="00146A1D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proofErr w:type="gramStart"/>
      <w:r>
        <w:rPr>
          <w:rFonts w:ascii="Times New Roman" w:hAnsi="Times New Roman"/>
          <w:b w:val="0"/>
          <w:color w:val="000000"/>
          <w:sz w:val="20"/>
        </w:rPr>
        <w:t>комбинированное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 АТС с четырьмя осями                                                                        44,0</w:t>
      </w:r>
    </w:p>
    <w:p w:rsidR="00146A1D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proofErr w:type="gramStart"/>
      <w:r>
        <w:rPr>
          <w:rFonts w:ascii="Times New Roman" w:hAnsi="Times New Roman"/>
          <w:b w:val="0"/>
          <w:color w:val="000000"/>
          <w:sz w:val="20"/>
        </w:rPr>
        <w:t>комбинированное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 АТС с пятью осями или более (</w:t>
      </w:r>
      <w:r w:rsidRPr="008E066B">
        <w:rPr>
          <w:rFonts w:ascii="Times New Roman" w:hAnsi="Times New Roman"/>
          <w:b w:val="0"/>
          <w:color w:val="000000"/>
          <w:sz w:val="20"/>
        </w:rPr>
        <w:t>бетономешалка</w:t>
      </w:r>
      <w:r>
        <w:rPr>
          <w:rFonts w:ascii="Times New Roman" w:hAnsi="Times New Roman"/>
          <w:b w:val="0"/>
          <w:color w:val="000000"/>
          <w:sz w:val="20"/>
        </w:rPr>
        <w:t>)                                  54,0</w:t>
      </w:r>
    </w:p>
    <w:p w:rsidR="00146A1D" w:rsidRPr="000378B6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b w:val="0"/>
          <w:color w:val="000000"/>
          <w:sz w:val="20"/>
        </w:rPr>
      </w:pPr>
      <w:proofErr w:type="gramStart"/>
      <w:r>
        <w:rPr>
          <w:rFonts w:ascii="Times New Roman" w:hAnsi="Times New Roman"/>
          <w:b w:val="0"/>
          <w:color w:val="000000"/>
          <w:sz w:val="20"/>
        </w:rPr>
        <w:t>комбинированное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 АТС с пятью осями или более (</w:t>
      </w:r>
      <w:r w:rsidRPr="000378B6">
        <w:rPr>
          <w:rFonts w:ascii="Times New Roman" w:hAnsi="Times New Roman"/>
          <w:b w:val="0"/>
          <w:color w:val="000000"/>
          <w:sz w:val="20"/>
        </w:rPr>
        <w:t>самосвал</w:t>
      </w:r>
      <w:r>
        <w:rPr>
          <w:rFonts w:ascii="Times New Roman" w:hAnsi="Times New Roman"/>
          <w:b w:val="0"/>
          <w:color w:val="000000"/>
          <w:sz w:val="20"/>
        </w:rPr>
        <w:t>)                                            56,0</w:t>
      </w:r>
    </w:p>
    <w:p w:rsidR="00146A1D" w:rsidRPr="00C74C73" w:rsidRDefault="00146A1D" w:rsidP="00146A1D">
      <w:pPr>
        <w:pStyle w:val="a5"/>
        <w:pBdr>
          <w:bottom w:val="single" w:sz="4" w:space="1" w:color="auto"/>
        </w:pBdr>
        <w:rPr>
          <w:rFonts w:ascii="Times New Roman" w:hAnsi="Times New Roman"/>
          <w:color w:val="000000"/>
          <w:sz w:val="20"/>
        </w:rPr>
      </w:pPr>
    </w:p>
    <w:p w:rsidR="00146A1D" w:rsidRPr="00656B4F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</w:p>
    <w:p w:rsidR="00146A1D" w:rsidRPr="00686CB3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686CB3">
        <w:rPr>
          <w:rFonts w:ascii="Times New Roman" w:hAnsi="Times New Roman"/>
          <w:b w:val="0"/>
          <w:color w:val="000000"/>
          <w:sz w:val="20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0"/>
        </w:rPr>
        <w:t xml:space="preserve">максимально допустимая длина для </w:t>
      </w:r>
      <w:proofErr w:type="spellStart"/>
      <w:r>
        <w:rPr>
          <w:rFonts w:ascii="Times New Roman" w:hAnsi="Times New Roman"/>
          <w:b w:val="0"/>
          <w:color w:val="000000"/>
          <w:sz w:val="20"/>
        </w:rPr>
        <w:t>автовоза</w:t>
      </w:r>
      <w:proofErr w:type="spellEnd"/>
      <w:r>
        <w:rPr>
          <w:rFonts w:ascii="Times New Roman" w:hAnsi="Times New Roman"/>
          <w:b w:val="0"/>
          <w:color w:val="000000"/>
          <w:sz w:val="20"/>
        </w:rPr>
        <w:t xml:space="preserve"> равна максимальной длине соответствующего АТС </w:t>
      </w:r>
      <w:r w:rsidRPr="00686CB3">
        <w:rPr>
          <w:rFonts w:ascii="Times New Roman" w:hAnsi="Times New Roman"/>
          <w:b w:val="0"/>
          <w:color w:val="000000"/>
          <w:sz w:val="20"/>
        </w:rPr>
        <w:t>+ 12%(</w:t>
      </w:r>
      <w:r>
        <w:rPr>
          <w:rFonts w:ascii="Times New Roman" w:hAnsi="Times New Roman"/>
          <w:b w:val="0"/>
          <w:color w:val="000000"/>
          <w:sz w:val="20"/>
        </w:rPr>
        <w:t xml:space="preserve">т.е. </w:t>
      </w:r>
      <w:proofErr w:type="gramStart"/>
      <w:r>
        <w:rPr>
          <w:rFonts w:ascii="Times New Roman" w:hAnsi="Times New Roman"/>
          <w:b w:val="0"/>
          <w:color w:val="000000"/>
          <w:sz w:val="20"/>
        </w:rPr>
        <w:t>сочлененное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 АТС </w:t>
      </w:r>
      <w:r w:rsidRPr="00686CB3">
        <w:rPr>
          <w:rFonts w:ascii="Times New Roman" w:hAnsi="Times New Roman"/>
          <w:b w:val="0"/>
          <w:color w:val="000000"/>
          <w:sz w:val="20"/>
        </w:rPr>
        <w:t xml:space="preserve">= 16.50 </w:t>
      </w:r>
      <w:r>
        <w:rPr>
          <w:rFonts w:ascii="Times New Roman" w:hAnsi="Times New Roman"/>
          <w:b w:val="0"/>
          <w:color w:val="000000"/>
          <w:sz w:val="20"/>
        </w:rPr>
        <w:t>м</w:t>
      </w:r>
      <w:r w:rsidRPr="00686CB3">
        <w:rPr>
          <w:rFonts w:ascii="Times New Roman" w:hAnsi="Times New Roman"/>
          <w:b w:val="0"/>
          <w:color w:val="000000"/>
          <w:sz w:val="20"/>
        </w:rPr>
        <w:t xml:space="preserve">; </w:t>
      </w:r>
      <w:r>
        <w:rPr>
          <w:rFonts w:ascii="Times New Roman" w:hAnsi="Times New Roman"/>
          <w:b w:val="0"/>
          <w:color w:val="000000"/>
          <w:sz w:val="20"/>
        </w:rPr>
        <w:t xml:space="preserve">сочлененное АТС, используемое для перевозки автомобилей </w:t>
      </w:r>
      <w:r w:rsidRPr="00686CB3">
        <w:rPr>
          <w:rFonts w:ascii="Times New Roman" w:hAnsi="Times New Roman"/>
          <w:b w:val="0"/>
          <w:color w:val="000000"/>
          <w:sz w:val="20"/>
        </w:rPr>
        <w:t xml:space="preserve">= 16.50 </w:t>
      </w:r>
      <w:r>
        <w:rPr>
          <w:rFonts w:ascii="Times New Roman" w:hAnsi="Times New Roman"/>
          <w:b w:val="0"/>
          <w:color w:val="000000"/>
          <w:sz w:val="20"/>
        </w:rPr>
        <w:t xml:space="preserve">м + 12% = </w:t>
      </w:r>
      <w:r w:rsidRPr="00686CB3">
        <w:rPr>
          <w:rFonts w:ascii="Times New Roman" w:hAnsi="Times New Roman"/>
          <w:b w:val="0"/>
          <w:color w:val="000000"/>
          <w:sz w:val="20"/>
        </w:rPr>
        <w:t xml:space="preserve">18.48 </w:t>
      </w:r>
      <w:r>
        <w:rPr>
          <w:rFonts w:ascii="Times New Roman" w:hAnsi="Times New Roman"/>
          <w:b w:val="0"/>
          <w:color w:val="000000"/>
          <w:sz w:val="20"/>
        </w:rPr>
        <w:t>м).</w:t>
      </w:r>
    </w:p>
    <w:p w:rsidR="00146A1D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0378B6">
        <w:rPr>
          <w:rFonts w:ascii="Times New Roman" w:hAnsi="Times New Roman"/>
          <w:b w:val="0"/>
          <w:color w:val="000000"/>
          <w:sz w:val="20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b w:val="0"/>
          <w:color w:val="000000"/>
          <w:sz w:val="20"/>
        </w:rPr>
        <w:t xml:space="preserve">значения являются действительными, если высота не превышает </w:t>
      </w:r>
      <w:smartTag w:uri="urn:schemas-microsoft-com:office:smarttags" w:element="metricconverter">
        <w:smartTagPr>
          <w:attr w:name="ProductID" w:val="4.20 м"/>
        </w:smartTagPr>
        <w:r>
          <w:rPr>
            <w:rFonts w:ascii="Times New Roman" w:hAnsi="Times New Roman"/>
            <w:b w:val="0"/>
            <w:color w:val="000000"/>
            <w:sz w:val="20"/>
          </w:rPr>
          <w:t>4.20 м</w:t>
        </w:r>
      </w:smartTag>
      <w:proofErr w:type="gramStart"/>
      <w:r>
        <w:rPr>
          <w:rFonts w:ascii="Times New Roman" w:hAnsi="Times New Roman"/>
          <w:b w:val="0"/>
          <w:color w:val="000000"/>
          <w:sz w:val="20"/>
        </w:rPr>
        <w:t xml:space="preserve"> ,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 если АТС движется по дороге с шириной по крайней мере </w:t>
      </w:r>
      <w:smartTag w:uri="urn:schemas-microsoft-com:office:smarttags" w:element="metricconverter">
        <w:smartTagPr>
          <w:attr w:name="ProductID" w:val="6.50 м"/>
        </w:smartTagPr>
        <w:r>
          <w:rPr>
            <w:rFonts w:ascii="Times New Roman" w:hAnsi="Times New Roman"/>
            <w:b w:val="0"/>
            <w:color w:val="000000"/>
            <w:sz w:val="20"/>
          </w:rPr>
          <w:t>6.50 м</w:t>
        </w:r>
      </w:smartTag>
      <w:r>
        <w:rPr>
          <w:rFonts w:ascii="Times New Roman" w:hAnsi="Times New Roman"/>
          <w:b w:val="0"/>
          <w:color w:val="000000"/>
          <w:sz w:val="20"/>
        </w:rPr>
        <w:t xml:space="preserve"> и если расстояние между крышей АТС (при перевозке автомобилей) и нижней точкой поверхности ( мост, туннель) составляет по крайней мере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b w:val="0"/>
            <w:color w:val="000000"/>
            <w:sz w:val="20"/>
          </w:rPr>
          <w:t>20 см</w:t>
        </w:r>
      </w:smartTag>
      <w:r>
        <w:rPr>
          <w:rFonts w:ascii="Times New Roman" w:hAnsi="Times New Roman"/>
          <w:b w:val="0"/>
          <w:color w:val="000000"/>
          <w:sz w:val="20"/>
        </w:rPr>
        <w:t>.</w:t>
      </w:r>
    </w:p>
    <w:p w:rsidR="00146A1D" w:rsidRPr="000378B6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0378B6">
        <w:rPr>
          <w:rFonts w:ascii="Times New Roman" w:hAnsi="Times New Roman"/>
          <w:b w:val="0"/>
          <w:color w:val="000000"/>
          <w:sz w:val="20"/>
          <w:vertAlign w:val="superscript"/>
        </w:rPr>
        <w:t>3</w:t>
      </w:r>
      <w:r>
        <w:rPr>
          <w:rFonts w:ascii="Times New Roman" w:hAnsi="Times New Roman"/>
          <w:b w:val="0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b w:val="0"/>
          <w:color w:val="000000"/>
          <w:sz w:val="20"/>
        </w:rPr>
        <w:t xml:space="preserve">в </w:t>
      </w:r>
      <w:proofErr w:type="gramStart"/>
      <w:r>
        <w:rPr>
          <w:rFonts w:ascii="Times New Roman" w:hAnsi="Times New Roman"/>
          <w:b w:val="0"/>
          <w:color w:val="000000"/>
          <w:sz w:val="20"/>
        </w:rPr>
        <w:t>законодательстве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 xml:space="preserve"> Италии нет специально указанных разрешенных нагрузок на строенную ось, тем не менее, они рассчитываются исходя из максимально допустимых нагрузок на сдвоенную ось.</w:t>
      </w:r>
    </w:p>
    <w:p w:rsidR="00146A1D" w:rsidRPr="00C74C73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686CB3">
        <w:rPr>
          <w:rFonts w:ascii="Times New Roman" w:hAnsi="Times New Roman"/>
          <w:b w:val="0"/>
          <w:color w:val="000000"/>
          <w:sz w:val="20"/>
          <w:vertAlign w:val="superscript"/>
        </w:rPr>
        <w:t>4</w:t>
      </w:r>
      <w:r w:rsidRPr="00C74C73">
        <w:rPr>
          <w:rFonts w:ascii="Times New Roman" w:hAnsi="Times New Roman"/>
          <w:b w:val="0"/>
          <w:color w:val="000000"/>
          <w:sz w:val="20"/>
        </w:rPr>
        <w:t>Для автотранспортных средств, автопоездов должно выполняться условие, что максимальная средняя величина давления колеса на квадратный сантиметр контактной поверхности не превышает 8 кг и дистанция между соседними осями - не более 1 м.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>
        <w:rPr>
          <w:rFonts w:ascii="Times New Roman" w:hAnsi="Times New Roman"/>
          <w:b/>
          <w:caps/>
          <w:color w:val="000000"/>
          <w:szCs w:val="24"/>
          <w:u w:val="single"/>
        </w:rPr>
        <w:t>Ограничение движения_________________________________________________</w:t>
      </w:r>
    </w:p>
    <w:p w:rsidR="00146A1D" w:rsidRDefault="00146A1D" w:rsidP="00146A1D">
      <w:pPr>
        <w:pStyle w:val="a5"/>
        <w:rPr>
          <w:rFonts w:ascii="Times New Roman" w:hAnsi="Times New Roman"/>
          <w:color w:val="000000"/>
          <w:sz w:val="20"/>
          <w:lang w:val="en-US"/>
        </w:rPr>
      </w:pPr>
    </w:p>
    <w:tbl>
      <w:tblPr>
        <w:tblW w:w="108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6"/>
        <w:gridCol w:w="6250"/>
      </w:tblGrid>
      <w:tr w:rsidR="00146A1D" w:rsidTr="003530DA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D" w:rsidRPr="007D14D3" w:rsidRDefault="00146A1D" w:rsidP="003530DA">
            <w:pPr>
              <w:jc w:val="both"/>
              <w:rPr>
                <w:b/>
                <w:i/>
              </w:rPr>
            </w:pPr>
            <w:r w:rsidRPr="007D14D3">
              <w:rPr>
                <w:b/>
                <w:i/>
              </w:rPr>
              <w:t>Транспортные средства, на которые распространяются ограничения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D" w:rsidRPr="007D14D3" w:rsidRDefault="00146A1D" w:rsidP="003530DA">
            <w:pPr>
              <w:ind w:firstLine="34"/>
              <w:jc w:val="both"/>
              <w:rPr>
                <w:b/>
              </w:rPr>
            </w:pPr>
            <w:r w:rsidRPr="007D14D3">
              <w:t xml:space="preserve">Грузовые транспортные средства общим допустимым весом более 7, 5 т. </w:t>
            </w:r>
          </w:p>
        </w:tc>
      </w:tr>
      <w:tr w:rsidR="00146A1D" w:rsidTr="003530DA">
        <w:trPr>
          <w:trHeight w:val="58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D" w:rsidRPr="007D14D3" w:rsidRDefault="00146A1D" w:rsidP="003530DA">
            <w:pPr>
              <w:ind w:hanging="59"/>
              <w:jc w:val="both"/>
              <w:rPr>
                <w:b/>
                <w:i/>
              </w:rPr>
            </w:pPr>
            <w:r w:rsidRPr="007D14D3">
              <w:rPr>
                <w:b/>
                <w:i/>
              </w:rPr>
              <w:t>Область действия ограничений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D" w:rsidRPr="007D14D3" w:rsidRDefault="00146A1D" w:rsidP="003530DA">
            <w:pPr>
              <w:ind w:left="72" w:hanging="38"/>
              <w:jc w:val="both"/>
            </w:pPr>
            <w:r w:rsidRPr="007D14D3">
              <w:t>По всей территории страны вне населенных пунктов</w:t>
            </w:r>
          </w:p>
        </w:tc>
      </w:tr>
      <w:tr w:rsidR="00146A1D" w:rsidTr="003530DA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D" w:rsidRPr="007D14D3" w:rsidRDefault="00146A1D" w:rsidP="003530DA">
            <w:pPr>
              <w:ind w:hanging="59"/>
              <w:jc w:val="both"/>
              <w:rPr>
                <w:b/>
                <w:i/>
              </w:rPr>
            </w:pPr>
            <w:r w:rsidRPr="007D14D3">
              <w:rPr>
                <w:b/>
                <w:i/>
              </w:rPr>
              <w:t>Время действия ограничений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7D14D3" w:rsidRDefault="00146A1D" w:rsidP="003530DA">
            <w:pPr>
              <w:ind w:firstLine="34"/>
              <w:jc w:val="both"/>
              <w:rPr>
                <w:b/>
              </w:rPr>
            </w:pPr>
            <w:r>
              <w:t xml:space="preserve">С 01.01. по 31.12 по праздничным дням и датам, указанным в </w:t>
            </w:r>
            <w:proofErr w:type="gramStart"/>
            <w:r>
              <w:t>Приложении</w:t>
            </w:r>
            <w:proofErr w:type="gramEnd"/>
            <w:r>
              <w:t xml:space="preserve"> A (</w:t>
            </w:r>
            <w:proofErr w:type="spellStart"/>
            <w:r>
              <w:t>Allegato</w:t>
            </w:r>
            <w:proofErr w:type="spellEnd"/>
            <w:r>
              <w:t xml:space="preserve"> A) по ссылке ниже</w:t>
            </w:r>
          </w:p>
        </w:tc>
      </w:tr>
      <w:tr w:rsidR="00146A1D" w:rsidTr="003530DA">
        <w:tc>
          <w:tcPr>
            <w:tcW w:w="10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0B1BFE" w:rsidRDefault="00146A1D" w:rsidP="003530DA">
            <w:pPr>
              <w:jc w:val="both"/>
              <w:rPr>
                <w:i/>
              </w:rPr>
            </w:pPr>
            <w:r w:rsidRPr="000B1BFE">
              <w:rPr>
                <w:i/>
              </w:rPr>
              <w:t>Исключения</w:t>
            </w:r>
          </w:p>
          <w:p w:rsidR="00146A1D" w:rsidRPr="007D14D3" w:rsidRDefault="00146A1D" w:rsidP="003530DA">
            <w:pPr>
              <w:jc w:val="both"/>
            </w:pPr>
            <w:proofErr w:type="gramStart"/>
            <w:r w:rsidRPr="007D14D3">
              <w:t>•транспортные средства, перевозящие хозяйственно-бытовую воду, молоко, пищевые жидкости (вместе с молоком), корма для сельскохозяйственных животных, а также транспортные средства, перевозящие скоропортящиеся пищевые продукты, не требующие перевозки по режиму СПС, срезанные цветы, живые животные, предназначенные на убой или из-за рубежа, субпродукты, полученные от убоя животных, цыплята, предназначенные для разведения, инкубационные яйца, живые семена (на транспортных средствах должны быть установлены сзади и</w:t>
            </w:r>
            <w:proofErr w:type="gramEnd"/>
            <w:r w:rsidRPr="007D14D3">
              <w:t xml:space="preserve"> по бокам знаки зеленого цвета с тиснением строчной буквы «</w:t>
            </w:r>
            <w:r w:rsidRPr="007D14D3">
              <w:rPr>
                <w:lang w:val="en-US"/>
              </w:rPr>
              <w:t>d</w:t>
            </w:r>
            <w:r w:rsidRPr="007D14D3">
              <w:t>»);</w:t>
            </w:r>
          </w:p>
          <w:p w:rsidR="00146A1D" w:rsidRPr="007D14D3" w:rsidRDefault="00146A1D" w:rsidP="003530DA">
            <w:pPr>
              <w:jc w:val="both"/>
            </w:pPr>
            <w:r w:rsidRPr="007D14D3">
              <w:t>• автомобили СПС;</w:t>
            </w:r>
          </w:p>
          <w:p w:rsidR="00146A1D" w:rsidRPr="007D14D3" w:rsidRDefault="00146A1D" w:rsidP="003530DA">
            <w:pPr>
              <w:jc w:val="both"/>
            </w:pPr>
            <w:r w:rsidRPr="007D14D3">
              <w:t xml:space="preserve">• транспортные средства, используемые для почтовых услуг на основании почтовых лицензий и разрешений в </w:t>
            </w:r>
            <w:r w:rsidRPr="007D14D3">
              <w:lastRenderedPageBreak/>
              <w:t>соответствии с Законодательным декретом № 261/99;</w:t>
            </w:r>
          </w:p>
          <w:p w:rsidR="00146A1D" w:rsidRPr="007D14D3" w:rsidRDefault="00146A1D" w:rsidP="003530DA">
            <w:pPr>
              <w:jc w:val="both"/>
            </w:pPr>
            <w:r w:rsidRPr="007D14D3">
              <w:t>• транспортные средства и транспортные комплексы, используемые для перевозки горюче-смазочных материалов, жидких и газообразных, предназначенных для распределения и потребления;</w:t>
            </w:r>
          </w:p>
          <w:p w:rsidR="00146A1D" w:rsidRPr="007D14D3" w:rsidRDefault="00146A1D" w:rsidP="003530DA">
            <w:pPr>
              <w:ind w:hanging="59"/>
              <w:jc w:val="both"/>
            </w:pPr>
            <w:r w:rsidRPr="007D14D3">
              <w:t>• транспортные средства, перевозящие сельскохозяйственную технику (в том числе исключительную).</w:t>
            </w:r>
          </w:p>
        </w:tc>
      </w:tr>
      <w:tr w:rsidR="00146A1D" w:rsidTr="003530DA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7D14D3" w:rsidRDefault="00146A1D" w:rsidP="003530DA">
            <w:pPr>
              <w:jc w:val="both"/>
              <w:rPr>
                <w:b/>
                <w:i/>
              </w:rPr>
            </w:pPr>
            <w:r w:rsidRPr="007D14D3">
              <w:rPr>
                <w:b/>
                <w:i/>
              </w:rPr>
              <w:lastRenderedPageBreak/>
              <w:t>Транспортные средства, на которые распространяются ограничения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7D14D3" w:rsidRDefault="00146A1D" w:rsidP="003530DA">
            <w:pPr>
              <w:pStyle w:val="a5"/>
              <w:ind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7D14D3">
              <w:rPr>
                <w:rFonts w:ascii="Times New Roman" w:hAnsi="Times New Roman"/>
                <w:b w:val="0"/>
                <w:sz w:val="20"/>
              </w:rPr>
              <w:t>Грузовые транспортные средства</w:t>
            </w:r>
            <w:r>
              <w:rPr>
                <w:rFonts w:ascii="Times New Roman" w:hAnsi="Times New Roman"/>
                <w:b w:val="0"/>
                <w:sz w:val="20"/>
              </w:rPr>
              <w:t>, перевозящие опасные грузы</w:t>
            </w:r>
          </w:p>
        </w:tc>
      </w:tr>
      <w:tr w:rsidR="00146A1D" w:rsidTr="003530DA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7D14D3" w:rsidRDefault="00146A1D" w:rsidP="003530DA">
            <w:pPr>
              <w:ind w:hanging="59"/>
              <w:jc w:val="both"/>
              <w:rPr>
                <w:b/>
                <w:i/>
              </w:rPr>
            </w:pPr>
            <w:r w:rsidRPr="007D14D3">
              <w:rPr>
                <w:b/>
                <w:i/>
              </w:rPr>
              <w:t>Область действия ограничений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7D14D3" w:rsidRDefault="00146A1D" w:rsidP="003530DA">
            <w:pPr>
              <w:jc w:val="both"/>
            </w:pPr>
            <w:r w:rsidRPr="007D14D3">
              <w:t xml:space="preserve">По всей территории страны </w:t>
            </w:r>
          </w:p>
        </w:tc>
      </w:tr>
      <w:tr w:rsidR="00146A1D" w:rsidTr="003530DA"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7D14D3" w:rsidRDefault="00146A1D" w:rsidP="003530DA">
            <w:pPr>
              <w:ind w:hanging="59"/>
              <w:jc w:val="both"/>
              <w:rPr>
                <w:b/>
                <w:i/>
              </w:rPr>
            </w:pPr>
            <w:r w:rsidRPr="007D14D3">
              <w:rPr>
                <w:b/>
                <w:i/>
              </w:rPr>
              <w:t>Время действия ограничений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Default="00146A1D" w:rsidP="003530DA">
            <w:pPr>
              <w:jc w:val="both"/>
            </w:pPr>
            <w:r>
              <w:t>С 20.05.2023 по 03.09.2023</w:t>
            </w:r>
          </w:p>
          <w:p w:rsidR="00146A1D" w:rsidRPr="007D14D3" w:rsidRDefault="00146A1D" w:rsidP="003530DA">
            <w:pPr>
              <w:jc w:val="both"/>
            </w:pPr>
            <w:r w:rsidRPr="007D14D3">
              <w:t>с 8:00 до 24:00 каждую субботу и с 0:00 до 24:00 каждое воскресенье</w:t>
            </w:r>
          </w:p>
        </w:tc>
      </w:tr>
      <w:tr w:rsidR="00146A1D" w:rsidRPr="00FC4C6A" w:rsidTr="003530DA">
        <w:tc>
          <w:tcPr>
            <w:tcW w:w="10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D" w:rsidRPr="000B1BFE" w:rsidRDefault="00146A1D" w:rsidP="003530DA">
            <w:pPr>
              <w:ind w:left="72" w:hanging="38"/>
              <w:jc w:val="both"/>
              <w:rPr>
                <w:i/>
              </w:rPr>
            </w:pPr>
            <w:r w:rsidRPr="000B1BFE">
              <w:rPr>
                <w:i/>
              </w:rPr>
              <w:t>Исключения:</w:t>
            </w:r>
          </w:p>
          <w:p w:rsidR="00146A1D" w:rsidRPr="00FC4C6A" w:rsidRDefault="00146A1D" w:rsidP="003530DA">
            <w:pPr>
              <w:ind w:left="72" w:hanging="38"/>
              <w:jc w:val="both"/>
            </w:pPr>
            <w:r w:rsidRPr="007D14D3">
              <w:t xml:space="preserve">Перевозка опасных грузов разрешена в особых </w:t>
            </w:r>
            <w:proofErr w:type="gramStart"/>
            <w:r w:rsidRPr="007D14D3">
              <w:t>случаях</w:t>
            </w:r>
            <w:proofErr w:type="gramEnd"/>
            <w:r w:rsidRPr="007D14D3">
              <w:t xml:space="preserve"> (см. статью </w:t>
            </w:r>
            <w:r w:rsidRPr="00FC4C6A">
              <w:t xml:space="preserve">12 </w:t>
            </w:r>
            <w:r>
              <w:t>по ссылке</w:t>
            </w:r>
            <w:r w:rsidRPr="00FC4C6A">
              <w:t xml:space="preserve"> ниже)</w:t>
            </w:r>
          </w:p>
        </w:tc>
      </w:tr>
    </w:tbl>
    <w:p w:rsidR="00146A1D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</w:p>
    <w:p w:rsidR="00146A1D" w:rsidRPr="007D14D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  <w:r w:rsidRPr="00DF4E55">
        <w:rPr>
          <w:rFonts w:ascii="Times New Roman" w:hAnsi="Times New Roman"/>
          <w:b w:val="0"/>
          <w:color w:val="000000"/>
          <w:sz w:val="20"/>
        </w:rPr>
        <w:t>Более подробная информация</w:t>
      </w:r>
      <w:r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DF4E55">
        <w:rPr>
          <w:rFonts w:ascii="Times New Roman" w:hAnsi="Times New Roman"/>
          <w:b w:val="0"/>
          <w:color w:val="000000"/>
          <w:sz w:val="20"/>
        </w:rPr>
        <w:t>находится</w:t>
      </w:r>
      <w:r>
        <w:rPr>
          <w:rFonts w:ascii="Times New Roman" w:hAnsi="Times New Roman"/>
          <w:color w:val="000000"/>
          <w:sz w:val="20"/>
        </w:rPr>
        <w:t xml:space="preserve"> </w:t>
      </w:r>
      <w:hyperlink r:id="rId6" w:history="1">
        <w:r w:rsidR="00DA2DF4" w:rsidRPr="00546B9A">
          <w:rPr>
            <w:rStyle w:val="aa"/>
            <w:rFonts w:ascii="Times New Roman" w:hAnsi="Times New Roman"/>
            <w:sz w:val="20"/>
          </w:rPr>
          <w:t>здесь</w:t>
        </w:r>
      </w:hyperlink>
    </w:p>
    <w:p w:rsidR="00146A1D" w:rsidRPr="007D14D3" w:rsidRDefault="00146A1D" w:rsidP="00146A1D">
      <w:pPr>
        <w:pStyle w:val="a5"/>
        <w:rPr>
          <w:rFonts w:ascii="Times New Roman" w:hAnsi="Times New Roman"/>
          <w:color w:val="FF0000"/>
          <w:sz w:val="20"/>
        </w:rPr>
      </w:pPr>
    </w:p>
    <w:p w:rsidR="00146A1D" w:rsidRPr="007D14D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E40EF5" w:rsidRDefault="00146A1D" w:rsidP="00146A1D">
      <w:pPr>
        <w:jc w:val="both"/>
        <w:rPr>
          <w:b/>
        </w:rPr>
      </w:pPr>
      <w:r w:rsidRPr="00E40EF5">
        <w:rPr>
          <w:b/>
        </w:rPr>
        <w:t>Праздничные дни 202</w:t>
      </w:r>
      <w:r>
        <w:rPr>
          <w:b/>
        </w:rPr>
        <w:t>3</w:t>
      </w:r>
    </w:p>
    <w:p w:rsidR="00146A1D" w:rsidRDefault="00146A1D" w:rsidP="00146A1D">
      <w:pPr>
        <w:jc w:val="both"/>
      </w:pPr>
      <w:proofErr w:type="gramStart"/>
      <w:r w:rsidRPr="00E40EF5">
        <w:t xml:space="preserve">1 января, 6 января, </w:t>
      </w:r>
      <w:r>
        <w:t xml:space="preserve">9 – 10 </w:t>
      </w:r>
      <w:r w:rsidRPr="00E40EF5">
        <w:t>апреля, 25 апреля, 1 мая, 2 июня, 15 августа, 1 ноября, 8 декабря, 25-26 декабря</w:t>
      </w:r>
      <w:proofErr w:type="gramEnd"/>
    </w:p>
    <w:p w:rsidR="001E7573" w:rsidRDefault="001E7573" w:rsidP="00146A1D">
      <w:pPr>
        <w:jc w:val="both"/>
      </w:pPr>
    </w:p>
    <w:p w:rsidR="001E7573" w:rsidRDefault="001E7573" w:rsidP="00146A1D">
      <w:pPr>
        <w:jc w:val="both"/>
        <w:rPr>
          <w:b/>
        </w:rPr>
      </w:pPr>
      <w:r>
        <w:rPr>
          <w:b/>
        </w:rPr>
        <w:t>Праздничные дни 2024</w:t>
      </w:r>
    </w:p>
    <w:p w:rsidR="001E7573" w:rsidRPr="001E7573" w:rsidRDefault="001E7573" w:rsidP="001E7573">
      <w:pPr>
        <w:jc w:val="both"/>
      </w:pPr>
      <w:proofErr w:type="gramStart"/>
      <w:r w:rsidRPr="001E7573">
        <w:t>1 января, 6 января, 31 марта, 1 апреля, 25 апреля, 1 мая, 2 июня, 15 августа, 1 ноября, 8 декабря, 25 декабря, 26 декабря</w:t>
      </w:r>
      <w:proofErr w:type="gramEnd"/>
    </w:p>
    <w:p w:rsidR="001E7573" w:rsidRPr="001E7573" w:rsidRDefault="001E7573" w:rsidP="00146A1D">
      <w:pPr>
        <w:jc w:val="both"/>
        <w:rPr>
          <w:b/>
        </w:rPr>
      </w:pPr>
    </w:p>
    <w:p w:rsidR="00146A1D" w:rsidRPr="0049034E" w:rsidRDefault="00146A1D" w:rsidP="00146A1D">
      <w:pPr>
        <w:jc w:val="both"/>
        <w:rPr>
          <w:u w:val="single"/>
        </w:rPr>
      </w:pPr>
    </w:p>
    <w:p w:rsidR="00146A1D" w:rsidRPr="00C74C73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</w:rPr>
      </w:pPr>
      <w:r w:rsidRPr="00C74C73">
        <w:rPr>
          <w:rFonts w:ascii="Times New Roman" w:hAnsi="Times New Roman"/>
          <w:b/>
          <w:caps/>
          <w:color w:val="000000"/>
          <w:szCs w:val="24"/>
        </w:rPr>
        <w:t xml:space="preserve"> Дополнительные сведения </w:t>
      </w:r>
    </w:p>
    <w:p w:rsidR="00146A1D" w:rsidRPr="00C74C73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C74C73">
        <w:rPr>
          <w:rFonts w:ascii="Times New Roman" w:hAnsi="Times New Roman"/>
          <w:b/>
          <w:caps/>
          <w:color w:val="000000"/>
          <w:szCs w:val="24"/>
          <w:u w:val="single"/>
        </w:rPr>
        <w:t xml:space="preserve"> по условиям движения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_________________________________________________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5"/>
        <w:ind w:firstLine="709"/>
        <w:rPr>
          <w:rFonts w:ascii="Times New Roman" w:hAnsi="Times New Roman"/>
          <w:b w:val="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>Главные дороги и второстепенные дороги (В) указаны белыми буквами на голубом фоне. Автомагистрали указаны белыми буквами на зеленом фоне.</w:t>
      </w:r>
      <w:r w:rsidRPr="00C74C73">
        <w:rPr>
          <w:rFonts w:ascii="Times New Roman" w:hAnsi="Times New Roman"/>
          <w:b w:val="0"/>
          <w:sz w:val="20"/>
        </w:rPr>
        <w:t xml:space="preserve"> </w:t>
      </w:r>
    </w:p>
    <w:p w:rsidR="00146A1D" w:rsidRPr="00C74C73" w:rsidRDefault="00146A1D" w:rsidP="00146A1D">
      <w:pPr>
        <w:pStyle w:val="a5"/>
        <w:ind w:firstLine="709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sz w:val="20"/>
        </w:rPr>
        <w:t xml:space="preserve">Цепи обязательны зимой при проезде через перевалы в Альпах, а также, в соответствии с дорожным знаком, цепями следует пользоваться на всех дорогах, покрытых снегом. </w:t>
      </w:r>
      <w:r>
        <w:rPr>
          <w:rFonts w:ascii="Times New Roman" w:hAnsi="Times New Roman"/>
          <w:b w:val="0"/>
          <w:sz w:val="20"/>
        </w:rPr>
        <w:t>Необходима как м</w:t>
      </w:r>
      <w:r w:rsidRPr="00C74C73">
        <w:rPr>
          <w:rFonts w:ascii="Times New Roman" w:hAnsi="Times New Roman"/>
          <w:b w:val="0"/>
          <w:sz w:val="20"/>
        </w:rPr>
        <w:t>инимум одна пара</w:t>
      </w:r>
      <w:r>
        <w:rPr>
          <w:rFonts w:ascii="Times New Roman" w:hAnsi="Times New Roman"/>
          <w:b w:val="0"/>
          <w:sz w:val="20"/>
        </w:rPr>
        <w:t xml:space="preserve"> цепей </w:t>
      </w:r>
      <w:r w:rsidRPr="00C74C73">
        <w:rPr>
          <w:rFonts w:ascii="Times New Roman" w:hAnsi="Times New Roman"/>
          <w:b w:val="0"/>
          <w:sz w:val="20"/>
        </w:rPr>
        <w:t xml:space="preserve">на автомобиль. Согласно ст. 6 Правил движения по автомагистралям: соответствующие компетентные органы посредством дорожного знака указывают на обязательное пользование оборудованием против скольжения на дороге (цепи или зимние шины), если дорога покрыта снегом или льдом. </w:t>
      </w:r>
    </w:p>
    <w:p w:rsidR="00146A1D" w:rsidRDefault="00146A1D" w:rsidP="00146A1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201F">
        <w:rPr>
          <w:bCs/>
        </w:rPr>
        <w:t xml:space="preserve">Некоторые </w:t>
      </w:r>
      <w:r>
        <w:rPr>
          <w:bCs/>
        </w:rPr>
        <w:t xml:space="preserve">местные компетентные органы могут сделать цепи для автомобилей обязательными с 15 ноября по 15 апреля. </w:t>
      </w:r>
    </w:p>
    <w:p w:rsidR="00146A1D" w:rsidRPr="0007201F" w:rsidRDefault="00146A1D" w:rsidP="00146A1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Для того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чтобы узнать, в каких регионах Италии использование снежных цепей обязательное, Вам следует позвонить по телефону: (+39) 1518</w:t>
      </w:r>
    </w:p>
    <w:p w:rsidR="00146A1D" w:rsidRDefault="00146A1D" w:rsidP="00146A1D">
      <w:pPr>
        <w:autoSpaceDE w:val="0"/>
        <w:autoSpaceDN w:val="0"/>
        <w:adjustRightInd w:val="0"/>
        <w:rPr>
          <w:bCs/>
        </w:rPr>
      </w:pPr>
    </w:p>
    <w:p w:rsidR="00146A1D" w:rsidRDefault="00146A1D" w:rsidP="00146A1D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На обязательное использование цепей для автомобилей указывают следующие дорожные знаки</w:t>
      </w:r>
    </w:p>
    <w:p w:rsidR="00146A1D" w:rsidRDefault="00146A1D" w:rsidP="00146A1D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ook w:val="01E0"/>
      </w:tblPr>
      <w:tblGrid>
        <w:gridCol w:w="4808"/>
        <w:gridCol w:w="4808"/>
      </w:tblGrid>
      <w:tr w:rsidR="00146A1D" w:rsidRPr="00C0119D" w:rsidTr="003530DA">
        <w:tc>
          <w:tcPr>
            <w:tcW w:w="4808" w:type="dxa"/>
            <w:shd w:val="clear" w:color="auto" w:fill="auto"/>
          </w:tcPr>
          <w:p w:rsidR="00146A1D" w:rsidRPr="00C0119D" w:rsidRDefault="00146A1D" w:rsidP="00353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shd w:val="clear" w:color="auto" w:fill="auto"/>
          </w:tcPr>
          <w:p w:rsidR="00146A1D" w:rsidRPr="00C0119D" w:rsidRDefault="00146A1D" w:rsidP="00353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130300" cy="123380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A1D" w:rsidRDefault="00146A1D" w:rsidP="00146A1D">
      <w:pPr>
        <w:autoSpaceDE w:val="0"/>
        <w:autoSpaceDN w:val="0"/>
        <w:adjustRightInd w:val="0"/>
        <w:rPr>
          <w:bCs/>
        </w:rPr>
      </w:pPr>
    </w:p>
    <w:p w:rsidR="00146A1D" w:rsidRPr="00CF78B6" w:rsidRDefault="00146A1D" w:rsidP="00146A1D">
      <w:pPr>
        <w:autoSpaceDE w:val="0"/>
        <w:autoSpaceDN w:val="0"/>
        <w:adjustRightInd w:val="0"/>
        <w:rPr>
          <w:b/>
          <w:bCs/>
          <w:i/>
          <w:iCs/>
        </w:rPr>
      </w:pPr>
      <w:r w:rsidRPr="00F81DC3">
        <w:rPr>
          <w:b/>
          <w:bCs/>
          <w:i/>
          <w:iCs/>
        </w:rPr>
        <w:t>Санкции</w:t>
      </w:r>
    </w:p>
    <w:p w:rsidR="00146A1D" w:rsidRDefault="00146A1D" w:rsidP="00146A1D">
      <w:pPr>
        <w:pStyle w:val="a5"/>
        <w:ind w:firstLine="0"/>
        <w:rPr>
          <w:rFonts w:ascii="Times New Roman" w:hAnsi="Times New Roman"/>
          <w:b w:val="0"/>
          <w:sz w:val="20"/>
        </w:rPr>
      </w:pPr>
    </w:p>
    <w:p w:rsidR="00146A1D" w:rsidRPr="003546D2" w:rsidRDefault="00146A1D" w:rsidP="00146A1D">
      <w:pPr>
        <w:pStyle w:val="a5"/>
        <w:ind w:firstLine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За нарушение законодательства об использовании цепей ш</w:t>
      </w:r>
      <w:r w:rsidRPr="00FA170B">
        <w:rPr>
          <w:rFonts w:ascii="Times New Roman" w:hAnsi="Times New Roman"/>
          <w:b w:val="0"/>
          <w:sz w:val="20"/>
        </w:rPr>
        <w:t xml:space="preserve">траф от € 78 </w:t>
      </w:r>
      <w:r>
        <w:rPr>
          <w:rFonts w:ascii="Times New Roman" w:hAnsi="Times New Roman"/>
          <w:b w:val="0"/>
          <w:sz w:val="20"/>
        </w:rPr>
        <w:t>до</w:t>
      </w:r>
      <w:r w:rsidRPr="00FA170B">
        <w:rPr>
          <w:rFonts w:ascii="Times New Roman" w:hAnsi="Times New Roman"/>
          <w:b w:val="0"/>
          <w:sz w:val="20"/>
        </w:rPr>
        <w:t xml:space="preserve"> €</w:t>
      </w:r>
      <w:r>
        <w:rPr>
          <w:rFonts w:ascii="Times New Roman" w:hAnsi="Times New Roman"/>
          <w:b w:val="0"/>
          <w:sz w:val="20"/>
        </w:rPr>
        <w:t xml:space="preserve"> 311.</w:t>
      </w:r>
    </w:p>
    <w:p w:rsidR="00146A1D" w:rsidRPr="00E40EF5" w:rsidRDefault="00146A1D" w:rsidP="00146A1D">
      <w:pPr>
        <w:pStyle w:val="a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E40EF5">
        <w:rPr>
          <w:rFonts w:ascii="Times New Roman" w:hAnsi="Times New Roman"/>
          <w:b w:val="0"/>
          <w:color w:val="auto"/>
          <w:sz w:val="22"/>
          <w:szCs w:val="22"/>
        </w:rPr>
        <w:t>Любое нарушение этих правил влечет наложение штрафа в размере от 85 до 338 евро.</w:t>
      </w:r>
    </w:p>
    <w:p w:rsidR="00146A1D" w:rsidRPr="00E40EF5" w:rsidRDefault="00146A1D" w:rsidP="00146A1D">
      <w:pPr>
        <w:pStyle w:val="a5"/>
        <w:ind w:firstLine="720"/>
        <w:rPr>
          <w:rFonts w:ascii="Times New Roman" w:hAnsi="Times New Roman"/>
          <w:b w:val="0"/>
          <w:sz w:val="20"/>
        </w:rPr>
      </w:pPr>
      <w:r w:rsidRPr="00E40EF5">
        <w:rPr>
          <w:rFonts w:ascii="Times New Roman" w:hAnsi="Times New Roman"/>
          <w:b w:val="0"/>
          <w:sz w:val="20"/>
        </w:rPr>
        <w:t xml:space="preserve"> </w:t>
      </w:r>
    </w:p>
    <w:p w:rsidR="00146A1D" w:rsidRPr="00FA170B" w:rsidRDefault="00146A1D" w:rsidP="00146A1D">
      <w:pPr>
        <w:autoSpaceDE w:val="0"/>
        <w:autoSpaceDN w:val="0"/>
        <w:adjustRightInd w:val="0"/>
        <w:rPr>
          <w:bCs/>
        </w:rPr>
      </w:pPr>
    </w:p>
    <w:p w:rsidR="00146A1D" w:rsidRPr="00684787" w:rsidRDefault="00146A1D" w:rsidP="00146A1D">
      <w:pPr>
        <w:autoSpaceDE w:val="0"/>
        <w:autoSpaceDN w:val="0"/>
        <w:adjustRightInd w:val="0"/>
        <w:rPr>
          <w:b/>
          <w:bCs/>
        </w:rPr>
      </w:pPr>
      <w:r w:rsidRPr="00684787">
        <w:rPr>
          <w:b/>
          <w:bCs/>
        </w:rPr>
        <w:t>Милан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</w:p>
    <w:p w:rsidR="00146A1D" w:rsidRPr="00684787" w:rsidRDefault="00146A1D" w:rsidP="00146A1D">
      <w:pPr>
        <w:autoSpaceDE w:val="0"/>
        <w:autoSpaceDN w:val="0"/>
        <w:adjustRightInd w:val="0"/>
        <w:ind w:firstLine="720"/>
        <w:jc w:val="both"/>
      </w:pPr>
      <w:r w:rsidRPr="00684787">
        <w:t>С целью снижения выбросов твердых частиц (</w:t>
      </w:r>
      <w:r w:rsidRPr="00684787">
        <w:rPr>
          <w:lang w:val="en-US"/>
        </w:rPr>
        <w:t>PM</w:t>
      </w:r>
      <w:r w:rsidRPr="00684787">
        <w:t xml:space="preserve">) в </w:t>
      </w:r>
      <w:proofErr w:type="gramStart"/>
      <w:r w:rsidRPr="00684787">
        <w:t>центре</w:t>
      </w:r>
      <w:proofErr w:type="gramEnd"/>
      <w:r w:rsidRPr="00684787">
        <w:t xml:space="preserve"> Милана, со 2 января 2008 года была введена новая система </w:t>
      </w:r>
      <w:proofErr w:type="spellStart"/>
      <w:r w:rsidRPr="00684787">
        <w:rPr>
          <w:lang w:val="en-US"/>
        </w:rPr>
        <w:t>Ecopass</w:t>
      </w:r>
      <w:proofErr w:type="spellEnd"/>
      <w:r w:rsidRPr="00684787">
        <w:t xml:space="preserve">. Она действует с 7.30 до 19.30 с понедельника по пятницу. Зона </w:t>
      </w:r>
      <w:proofErr w:type="spellStart"/>
      <w:r w:rsidRPr="00684787">
        <w:rPr>
          <w:lang w:val="en-US"/>
        </w:rPr>
        <w:t>Ecopass</w:t>
      </w:r>
      <w:proofErr w:type="spellEnd"/>
      <w:r w:rsidRPr="00684787">
        <w:t xml:space="preserve"> включает центр Милана (</w:t>
      </w:r>
      <w:proofErr w:type="spellStart"/>
      <w:r w:rsidRPr="00684787">
        <w:rPr>
          <w:i/>
          <w:iCs/>
          <w:lang w:val="en-US"/>
        </w:rPr>
        <w:t>Cerchia</w:t>
      </w:r>
      <w:proofErr w:type="spellEnd"/>
      <w:r w:rsidRPr="00684787">
        <w:rPr>
          <w:i/>
          <w:iCs/>
        </w:rPr>
        <w:t xml:space="preserve"> </w:t>
      </w:r>
      <w:proofErr w:type="spellStart"/>
      <w:r w:rsidRPr="00684787">
        <w:rPr>
          <w:i/>
          <w:iCs/>
          <w:lang w:val="en-US"/>
        </w:rPr>
        <w:t>dei</w:t>
      </w:r>
      <w:proofErr w:type="spellEnd"/>
      <w:r w:rsidRPr="00684787">
        <w:rPr>
          <w:i/>
          <w:iCs/>
        </w:rPr>
        <w:t xml:space="preserve"> </w:t>
      </w:r>
      <w:proofErr w:type="spellStart"/>
      <w:r w:rsidRPr="00684787">
        <w:rPr>
          <w:i/>
          <w:iCs/>
          <w:lang w:val="en-US"/>
        </w:rPr>
        <w:t>Bastioni</w:t>
      </w:r>
      <w:proofErr w:type="spellEnd"/>
      <w:r w:rsidRPr="00684787">
        <w:t>). Имеется 43 въездных пункта, оборудованных камерами, которые записывают регистрационный номер и категорию загрязнения транспортных средств.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 w:rsidRPr="00684787">
        <w:t xml:space="preserve">Карту и информационный буклет можно посмотреть на нескольких языках на сайте </w:t>
      </w:r>
      <w:hyperlink r:id="rId9" w:history="1">
        <w:r w:rsidRPr="00684787">
          <w:rPr>
            <w:rStyle w:val="aa"/>
            <w:lang w:val="en-US"/>
          </w:rPr>
          <w:t>http</w:t>
        </w:r>
        <w:r w:rsidRPr="00684787">
          <w:rPr>
            <w:rStyle w:val="aa"/>
          </w:rPr>
          <w:t>://</w:t>
        </w:r>
        <w:r w:rsidRPr="00684787">
          <w:rPr>
            <w:rStyle w:val="aa"/>
            <w:lang w:val="en-US"/>
          </w:rPr>
          <w:t>www</w:t>
        </w:r>
        <w:r w:rsidRPr="00684787">
          <w:rPr>
            <w:rStyle w:val="aa"/>
          </w:rPr>
          <w:t>.</w:t>
        </w:r>
        <w:proofErr w:type="spellStart"/>
        <w:r w:rsidRPr="00684787">
          <w:rPr>
            <w:rStyle w:val="aa"/>
            <w:lang w:val="en-US"/>
          </w:rPr>
          <w:t>comune</w:t>
        </w:r>
        <w:proofErr w:type="spellEnd"/>
        <w:r w:rsidRPr="00684787">
          <w:rPr>
            <w:rStyle w:val="aa"/>
          </w:rPr>
          <w:t>.</w:t>
        </w:r>
        <w:proofErr w:type="spellStart"/>
        <w:r w:rsidRPr="00684787">
          <w:rPr>
            <w:rStyle w:val="aa"/>
            <w:lang w:val="en-US"/>
          </w:rPr>
          <w:t>milano</w:t>
        </w:r>
        <w:proofErr w:type="spellEnd"/>
        <w:r w:rsidRPr="00684787">
          <w:rPr>
            <w:rStyle w:val="aa"/>
          </w:rPr>
          <w:t>.</w:t>
        </w:r>
        <w:r w:rsidRPr="00684787">
          <w:rPr>
            <w:rStyle w:val="aa"/>
            <w:lang w:val="en-US"/>
          </w:rPr>
          <w:t>it</w:t>
        </w:r>
        <w:r w:rsidRPr="00684787">
          <w:rPr>
            <w:rStyle w:val="aa"/>
          </w:rPr>
          <w:t>/</w:t>
        </w:r>
        <w:proofErr w:type="spellStart"/>
        <w:r w:rsidRPr="00684787">
          <w:rPr>
            <w:rStyle w:val="aa"/>
            <w:lang w:val="en-US"/>
          </w:rPr>
          <w:t>dseserver</w:t>
        </w:r>
        <w:proofErr w:type="spellEnd"/>
        <w:r w:rsidRPr="00684787">
          <w:rPr>
            <w:rStyle w:val="aa"/>
          </w:rPr>
          <w:t>/</w:t>
        </w:r>
        <w:proofErr w:type="spellStart"/>
        <w:r w:rsidRPr="00684787">
          <w:rPr>
            <w:rStyle w:val="aa"/>
            <w:lang w:val="en-US"/>
          </w:rPr>
          <w:t>ecopass</w:t>
        </w:r>
        <w:proofErr w:type="spellEnd"/>
        <w:r w:rsidRPr="00684787">
          <w:rPr>
            <w:rStyle w:val="aa"/>
          </w:rPr>
          <w:t>/</w:t>
        </w:r>
        <w:r w:rsidRPr="00684787">
          <w:rPr>
            <w:rStyle w:val="aa"/>
            <w:lang w:val="en-US"/>
          </w:rPr>
          <w:t>index</w:t>
        </w:r>
        <w:r w:rsidRPr="00684787">
          <w:rPr>
            <w:rStyle w:val="aa"/>
          </w:rPr>
          <w:t>.</w:t>
        </w:r>
        <w:r w:rsidRPr="00684787">
          <w:rPr>
            <w:rStyle w:val="aa"/>
            <w:lang w:val="en-US"/>
          </w:rPr>
          <w:t>html</w:t>
        </w:r>
      </w:hyperlink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</w:p>
    <w:p w:rsidR="00146A1D" w:rsidRPr="008832E3" w:rsidRDefault="00146A1D" w:rsidP="00146A1D">
      <w:pPr>
        <w:autoSpaceDE w:val="0"/>
        <w:autoSpaceDN w:val="0"/>
        <w:adjustRightInd w:val="0"/>
        <w:jc w:val="both"/>
        <w:rPr>
          <w:b/>
        </w:rPr>
      </w:pPr>
      <w:r w:rsidRPr="008832E3">
        <w:rPr>
          <w:b/>
        </w:rPr>
        <w:lastRenderedPageBreak/>
        <w:t>Болонья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>
        <w:t>С 1 января 2020 года город Болонья добавила зону с низким уровнем выбросов к существующей зоне ограниченного движения.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>
        <w:t>Минимальные стандарты будут с 1 января: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>
        <w:t>2020: Евро 1 (дизельное топливо, бензин, сжиженный газ и метан)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>
        <w:t>2021: Евро 2 (дизельное топливо, бензин, сжиженный газ и метан)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>
        <w:t>2022: Евро 3 (дизельное топливо, бензин)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>
        <w:t>2023: Евро 4 (дизельное топливо)</w:t>
      </w:r>
    </w:p>
    <w:p w:rsidR="00146A1D" w:rsidRDefault="00146A1D" w:rsidP="00146A1D">
      <w:pPr>
        <w:autoSpaceDE w:val="0"/>
        <w:autoSpaceDN w:val="0"/>
        <w:adjustRightInd w:val="0"/>
        <w:ind w:firstLine="720"/>
        <w:jc w:val="both"/>
      </w:pPr>
      <w:r>
        <w:t>2024: Евро 5 (дизельное топливо)</w:t>
      </w:r>
    </w:p>
    <w:p w:rsidR="00146A1D" w:rsidRPr="008832E3" w:rsidRDefault="00146A1D" w:rsidP="00146A1D">
      <w:pPr>
        <w:autoSpaceDE w:val="0"/>
        <w:autoSpaceDN w:val="0"/>
        <w:adjustRightInd w:val="0"/>
        <w:ind w:firstLine="720"/>
        <w:jc w:val="both"/>
      </w:pPr>
      <w:r>
        <w:t>2025: Евро 6 (дизельное топливо)</w:t>
      </w:r>
    </w:p>
    <w:p w:rsidR="00146A1D" w:rsidRPr="00684787" w:rsidRDefault="00146A1D" w:rsidP="00146A1D">
      <w:pPr>
        <w:autoSpaceDE w:val="0"/>
        <w:autoSpaceDN w:val="0"/>
        <w:adjustRightInd w:val="0"/>
        <w:jc w:val="both"/>
      </w:pPr>
    </w:p>
    <w:p w:rsidR="00146A1D" w:rsidRPr="00C74C73" w:rsidRDefault="00146A1D" w:rsidP="00146A1D">
      <w:pPr>
        <w:pStyle w:val="a7"/>
        <w:jc w:val="both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C74C73">
        <w:rPr>
          <w:rFonts w:ascii="Times New Roman" w:hAnsi="Times New Roman"/>
          <w:b/>
          <w:caps/>
          <w:color w:val="000000"/>
          <w:szCs w:val="24"/>
          <w:u w:val="single"/>
        </w:rPr>
        <w:t>Ввоз топлива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______________________________________________________________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C74C73">
        <w:rPr>
          <w:rFonts w:ascii="Times New Roman" w:hAnsi="Times New Roman"/>
          <w:b w:val="0"/>
          <w:color w:val="000000"/>
          <w:sz w:val="20"/>
        </w:rPr>
        <w:t xml:space="preserve">Разрешается беспошлинный ввоз топлива в </w:t>
      </w:r>
      <w:proofErr w:type="gramStart"/>
      <w:r w:rsidRPr="00C74C73">
        <w:rPr>
          <w:rFonts w:ascii="Times New Roman" w:hAnsi="Times New Roman"/>
          <w:b w:val="0"/>
          <w:color w:val="000000"/>
          <w:sz w:val="20"/>
        </w:rPr>
        <w:t>объеме</w:t>
      </w:r>
      <w:proofErr w:type="gramEnd"/>
      <w:r w:rsidRPr="00C74C73">
        <w:rPr>
          <w:rFonts w:ascii="Times New Roman" w:hAnsi="Times New Roman"/>
          <w:b w:val="0"/>
          <w:color w:val="000000"/>
          <w:sz w:val="20"/>
        </w:rPr>
        <w:t xml:space="preserve"> топливных баков, технологически и конструктивно связанных с системой питания двигателя, при обязательном декларировании при въезде.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701A02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701A02">
        <w:rPr>
          <w:rFonts w:ascii="Times New Roman" w:hAnsi="Times New Roman"/>
          <w:b/>
          <w:caps/>
          <w:color w:val="000000"/>
          <w:szCs w:val="24"/>
          <w:u w:val="single"/>
        </w:rPr>
        <w:t>Платные дороги (туннели, мосты)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____________________________________</w:t>
      </w:r>
    </w:p>
    <w:p w:rsidR="00146A1D" w:rsidRPr="003546D2" w:rsidRDefault="00146A1D" w:rsidP="00146A1D">
      <w:pPr>
        <w:shd w:val="clear" w:color="auto" w:fill="FFFFFF"/>
        <w:outlineLvl w:val="0"/>
        <w:rPr>
          <w:b/>
          <w:i/>
          <w:kern w:val="36"/>
          <w:szCs w:val="28"/>
        </w:rPr>
      </w:pPr>
    </w:p>
    <w:p w:rsidR="00146A1D" w:rsidRDefault="00146A1D" w:rsidP="00146A1D">
      <w:pPr>
        <w:shd w:val="clear" w:color="auto" w:fill="FFFFFF"/>
        <w:outlineLvl w:val="0"/>
        <w:rPr>
          <w:b/>
          <w:i/>
          <w:kern w:val="36"/>
        </w:rPr>
      </w:pPr>
      <w:r w:rsidRPr="002D5521">
        <w:rPr>
          <w:b/>
          <w:i/>
          <w:kern w:val="36"/>
        </w:rPr>
        <w:t>Платные автомагистрали</w:t>
      </w:r>
    </w:p>
    <w:p w:rsidR="00146A1D" w:rsidRPr="00C55E7A" w:rsidRDefault="00146A1D" w:rsidP="00146A1D">
      <w:pPr>
        <w:shd w:val="clear" w:color="auto" w:fill="FFFFFF"/>
        <w:outlineLvl w:val="0"/>
        <w:rPr>
          <w:kern w:val="36"/>
        </w:rPr>
      </w:pPr>
      <w:r w:rsidRPr="00C55E7A">
        <w:rPr>
          <w:kern w:val="36"/>
        </w:rPr>
        <w:t xml:space="preserve">Несколько концессионеров автомагистралей и туннелей отвечают за платные участки дорог в Италии. </w:t>
      </w:r>
      <w:proofErr w:type="gramStart"/>
      <w:r w:rsidRPr="00C55E7A">
        <w:rPr>
          <w:kern w:val="36"/>
        </w:rPr>
        <w:t xml:space="preserve">Некоторые из них размещают на своих </w:t>
      </w:r>
      <w:proofErr w:type="spellStart"/>
      <w:r w:rsidRPr="00C55E7A">
        <w:rPr>
          <w:kern w:val="36"/>
        </w:rPr>
        <w:t>веб-сайтах</w:t>
      </w:r>
      <w:proofErr w:type="spellEnd"/>
      <w:r w:rsidRPr="00C55E7A">
        <w:rPr>
          <w:kern w:val="36"/>
        </w:rPr>
        <w:t xml:space="preserve"> информацию или программное обеспечение для расчетов, чтобы заранее определить размер платы за проезд по выбранному маршруту.</w:t>
      </w:r>
      <w:proofErr w:type="gramEnd"/>
      <w:r w:rsidRPr="00C55E7A">
        <w:rPr>
          <w:kern w:val="36"/>
        </w:rPr>
        <w:t xml:space="preserve"> Подробную информацию о тарифах на проезд в Италии можно найти на этом сайте</w:t>
      </w:r>
      <w:r>
        <w:rPr>
          <w:kern w:val="36"/>
        </w:rPr>
        <w:t xml:space="preserve"> </w:t>
      </w:r>
      <w:hyperlink r:id="rId10" w:history="1">
        <w:r w:rsidRPr="00CD554E">
          <w:rPr>
            <w:rStyle w:val="aa"/>
            <w:kern w:val="36"/>
          </w:rPr>
          <w:t>https://www.aiscat.it/il-pedaggio/</w:t>
        </w:r>
      </w:hyperlink>
      <w:r w:rsidRPr="00C55E7A">
        <w:rPr>
          <w:kern w:val="36"/>
        </w:rPr>
        <w:t>.</w:t>
      </w:r>
    </w:p>
    <w:p w:rsidR="00146A1D" w:rsidRPr="002D5521" w:rsidRDefault="00146A1D" w:rsidP="00146A1D">
      <w:pPr>
        <w:shd w:val="clear" w:color="auto" w:fill="FFFFFF"/>
        <w:outlineLvl w:val="0"/>
        <w:rPr>
          <w:b/>
          <w:i/>
          <w:kern w:val="36"/>
        </w:rPr>
      </w:pPr>
    </w:p>
    <w:p w:rsidR="00146A1D" w:rsidRPr="002D5521" w:rsidRDefault="00146A1D" w:rsidP="00146A1D">
      <w:pPr>
        <w:shd w:val="clear" w:color="auto" w:fill="FFFFFF"/>
        <w:rPr>
          <w:b/>
          <w:i/>
        </w:rPr>
      </w:pPr>
      <w:r w:rsidRPr="002D5521">
        <w:rPr>
          <w:b/>
          <w:i/>
        </w:rPr>
        <w:t>Туннели</w:t>
      </w:r>
    </w:p>
    <w:p w:rsidR="00FC3ADC" w:rsidRDefault="00FC3ADC" w:rsidP="00146A1D">
      <w:pPr>
        <w:shd w:val="clear" w:color="auto" w:fill="FCFCFC"/>
        <w:spacing w:after="111"/>
        <w:rPr>
          <w:b/>
          <w:bCs/>
          <w:color w:val="0066CC"/>
        </w:rPr>
      </w:pPr>
    </w:p>
    <w:p w:rsidR="00146A1D" w:rsidRPr="00BB26CE" w:rsidRDefault="00146A1D" w:rsidP="00146A1D">
      <w:pPr>
        <w:shd w:val="clear" w:color="auto" w:fill="FCFCFC"/>
        <w:spacing w:after="111"/>
        <w:rPr>
          <w:color w:val="333333"/>
        </w:rPr>
      </w:pPr>
      <w:r w:rsidRPr="00BB26CE">
        <w:rPr>
          <w:b/>
          <w:bCs/>
          <w:color w:val="0066CC"/>
        </w:rPr>
        <w:t xml:space="preserve">Туннель </w:t>
      </w:r>
      <w:proofErr w:type="spellStart"/>
      <w:r w:rsidRPr="00BB26CE">
        <w:rPr>
          <w:b/>
          <w:bCs/>
          <w:color w:val="0066CC"/>
        </w:rPr>
        <w:t>Mont</w:t>
      </w:r>
      <w:proofErr w:type="spellEnd"/>
      <w:r w:rsidRPr="00BB26CE">
        <w:rPr>
          <w:b/>
          <w:bCs/>
          <w:color w:val="0066CC"/>
        </w:rPr>
        <w:t xml:space="preserve"> </w:t>
      </w:r>
      <w:proofErr w:type="spellStart"/>
      <w:r w:rsidRPr="00BB26CE">
        <w:rPr>
          <w:b/>
          <w:bCs/>
          <w:color w:val="0066CC"/>
        </w:rPr>
        <w:t>Blanc</w:t>
      </w:r>
      <w:proofErr w:type="spellEnd"/>
    </w:p>
    <w:p w:rsidR="00FC3ADC" w:rsidRDefault="00FC3ADC" w:rsidP="00FC3ADC">
      <w:pPr>
        <w:shd w:val="clear" w:color="auto" w:fill="FFFFFF"/>
      </w:pPr>
      <w:r w:rsidRPr="002D5521">
        <w:rPr>
          <w:b/>
          <w:i/>
        </w:rPr>
        <w:t xml:space="preserve">Туннель Монблан </w:t>
      </w:r>
      <w:r w:rsidRPr="002D5521">
        <w:t xml:space="preserve">(тарифы на </w:t>
      </w:r>
      <w:r>
        <w:t xml:space="preserve">2023 год находятся </w:t>
      </w:r>
      <w:hyperlink r:id="rId11" w:history="1">
        <w:r>
          <w:rPr>
            <w:rStyle w:val="aa"/>
          </w:rPr>
          <w:t>здесь</w:t>
        </w:r>
      </w:hyperlink>
      <w:r w:rsidRPr="002D5521">
        <w:t>)</w:t>
      </w:r>
    </w:p>
    <w:p w:rsidR="00FC3ADC" w:rsidRDefault="00FC3ADC" w:rsidP="00FC3ADC">
      <w:pPr>
        <w:shd w:val="clear" w:color="auto" w:fill="FFFFFF"/>
      </w:pPr>
    </w:p>
    <w:p w:rsidR="00FC3ADC" w:rsidRDefault="00FC3ADC" w:rsidP="00FC3ADC">
      <w:pPr>
        <w:shd w:val="clear" w:color="auto" w:fill="FFFFFF"/>
      </w:pPr>
      <w:r>
        <w:t>Оплата взимается в зависимости от длины транспортного средства, количества осей, класса эмиссии, количества поездок.</w:t>
      </w:r>
    </w:p>
    <w:p w:rsidR="00FC3ADC" w:rsidRDefault="00FC3ADC" w:rsidP="00FC3ADC">
      <w:pPr>
        <w:shd w:val="clear" w:color="auto" w:fill="FFFFFF"/>
      </w:pPr>
    </w:p>
    <w:p w:rsidR="00FC3ADC" w:rsidRDefault="00FC3ADC" w:rsidP="00FC3ADC">
      <w:pPr>
        <w:shd w:val="clear" w:color="auto" w:fill="FFFFFF"/>
        <w:rPr>
          <w:color w:val="555555"/>
          <w:sz w:val="17"/>
          <w:szCs w:val="17"/>
          <w:shd w:val="clear" w:color="auto" w:fill="FCFCFC"/>
        </w:rPr>
      </w:pPr>
      <w:r>
        <w:t xml:space="preserve">Больше информации </w:t>
      </w:r>
      <w:hyperlink r:id="rId12" w:history="1">
        <w:r>
          <w:rPr>
            <w:rStyle w:val="aa"/>
            <w:shd w:val="clear" w:color="auto" w:fill="FCFCFC"/>
          </w:rPr>
          <w:t>здесь</w:t>
        </w:r>
      </w:hyperlink>
      <w:r>
        <w:rPr>
          <w:color w:val="555555"/>
          <w:sz w:val="17"/>
          <w:szCs w:val="17"/>
          <w:shd w:val="clear" w:color="auto" w:fill="FCFCFC"/>
        </w:rPr>
        <w:t xml:space="preserve"> </w:t>
      </w:r>
    </w:p>
    <w:p w:rsidR="00FC3ADC" w:rsidRDefault="00FC3ADC" w:rsidP="00FC3ADC">
      <w:pPr>
        <w:shd w:val="clear" w:color="auto" w:fill="FFFFFF"/>
        <w:rPr>
          <w:color w:val="555555"/>
          <w:sz w:val="17"/>
          <w:szCs w:val="17"/>
          <w:shd w:val="clear" w:color="auto" w:fill="FCFCFC"/>
        </w:rPr>
      </w:pPr>
    </w:p>
    <w:p w:rsidR="00FC3ADC" w:rsidRDefault="00FC3ADC" w:rsidP="00FC3ADC">
      <w:pPr>
        <w:autoSpaceDE w:val="0"/>
        <w:autoSpaceDN w:val="0"/>
        <w:adjustRightInd w:val="0"/>
        <w:rPr>
          <w:b/>
          <w:i/>
          <w:iCs/>
        </w:rPr>
      </w:pPr>
      <w:r w:rsidRPr="006E4EA1">
        <w:rPr>
          <w:b/>
          <w:i/>
          <w:iCs/>
        </w:rPr>
        <w:t>Примечания</w:t>
      </w:r>
      <w:r w:rsidRPr="00420B5B">
        <w:rPr>
          <w:b/>
          <w:i/>
          <w:iCs/>
        </w:rPr>
        <w:t>:</w:t>
      </w:r>
    </w:p>
    <w:p w:rsidR="00FC3ADC" w:rsidRDefault="00FC3ADC" w:rsidP="00FC3ADC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- транспортные средства </w:t>
      </w:r>
      <w:r w:rsidRPr="008E7A36">
        <w:rPr>
          <w:iCs/>
        </w:rPr>
        <w:t>Евро 0, 1, 2, 3 и 4</w:t>
      </w:r>
      <w:r>
        <w:rPr>
          <w:iCs/>
        </w:rPr>
        <w:t xml:space="preserve"> и перевозящие опасные грузы</w:t>
      </w:r>
      <w:r w:rsidRPr="008E7A36">
        <w:rPr>
          <w:iCs/>
        </w:rPr>
        <w:t xml:space="preserve"> не и</w:t>
      </w:r>
      <w:r>
        <w:rPr>
          <w:iCs/>
        </w:rPr>
        <w:t>меют права использовать туннель;</w:t>
      </w:r>
    </w:p>
    <w:p w:rsidR="00FC3ADC" w:rsidRDefault="00FC3ADC" w:rsidP="00146A1D">
      <w:pPr>
        <w:shd w:val="clear" w:color="auto" w:fill="FCFCFC"/>
        <w:spacing w:after="111"/>
        <w:rPr>
          <w:b/>
          <w:bCs/>
          <w:i/>
          <w:iCs/>
          <w:color w:val="333333"/>
        </w:rPr>
      </w:pPr>
    </w:p>
    <w:p w:rsidR="00146A1D" w:rsidRPr="00BB26CE" w:rsidRDefault="00146A1D" w:rsidP="00146A1D">
      <w:pPr>
        <w:shd w:val="clear" w:color="auto" w:fill="FCFCFC"/>
        <w:spacing w:after="111"/>
        <w:rPr>
          <w:color w:val="333333"/>
        </w:rPr>
      </w:pPr>
      <w:r w:rsidRPr="00BB26CE">
        <w:rPr>
          <w:b/>
          <w:bCs/>
          <w:i/>
          <w:iCs/>
          <w:color w:val="333333"/>
        </w:rPr>
        <w:t> Полная информация на сайте туннеля:</w:t>
      </w:r>
      <w:r w:rsidRPr="00BB26CE">
        <w:rPr>
          <w:color w:val="333333"/>
        </w:rPr>
        <w:t> </w:t>
      </w:r>
      <w:hyperlink r:id="rId13" w:tgtFrame="_blank" w:history="1">
        <w:r w:rsidRPr="00BB26CE">
          <w:rPr>
            <w:b/>
            <w:bCs/>
            <w:color w:val="337AB7"/>
          </w:rPr>
          <w:t>http://www.tunnelmb.net</w:t>
        </w:r>
      </w:hyperlink>
    </w:p>
    <w:p w:rsidR="00FC3ADC" w:rsidRPr="00BB26CE" w:rsidRDefault="00FC3ADC" w:rsidP="003530DA">
      <w:pPr>
        <w:tabs>
          <w:tab w:val="left" w:pos="1431"/>
        </w:tabs>
        <w:spacing w:after="111"/>
        <w:ind w:left="-5"/>
      </w:pPr>
      <w:r w:rsidRPr="00BB26CE">
        <w:rPr>
          <w:color w:val="333333"/>
        </w:rPr>
        <w:t> </w:t>
      </w:r>
      <w:r w:rsidRPr="00BB26CE">
        <w:rPr>
          <w:b/>
          <w:bCs/>
          <w:color w:val="0066CC"/>
        </w:rPr>
        <w:t xml:space="preserve">Туннель </w:t>
      </w:r>
      <w:proofErr w:type="spellStart"/>
      <w:r w:rsidRPr="00BB26CE">
        <w:rPr>
          <w:b/>
          <w:bCs/>
          <w:color w:val="0066CC"/>
        </w:rPr>
        <w:t>Frejus</w:t>
      </w:r>
      <w:proofErr w:type="spellEnd"/>
      <w:r w:rsidRPr="00BB26CE">
        <w:tab/>
      </w:r>
    </w:p>
    <w:p w:rsidR="00FC3ADC" w:rsidRDefault="00FC3ADC" w:rsidP="00FC3ADC">
      <w:pPr>
        <w:autoSpaceDE w:val="0"/>
        <w:autoSpaceDN w:val="0"/>
        <w:adjustRightInd w:val="0"/>
        <w:rPr>
          <w:i/>
          <w:iCs/>
        </w:rPr>
      </w:pPr>
      <w:r w:rsidRPr="001D3AE8">
        <w:rPr>
          <w:b/>
          <w:bCs/>
          <w:i/>
          <w:iCs/>
        </w:rPr>
        <w:t xml:space="preserve">Туннель </w:t>
      </w:r>
      <w:proofErr w:type="spellStart"/>
      <w:r w:rsidRPr="001D3AE8">
        <w:rPr>
          <w:b/>
          <w:bCs/>
          <w:i/>
          <w:iCs/>
          <w:lang w:val="en-US"/>
        </w:rPr>
        <w:t>Frejus</w:t>
      </w:r>
      <w:proofErr w:type="spellEnd"/>
      <w:r w:rsidRPr="001D3AE8">
        <w:rPr>
          <w:b/>
          <w:bCs/>
          <w:i/>
          <w:iCs/>
        </w:rPr>
        <w:t xml:space="preserve"> </w:t>
      </w:r>
      <w:r w:rsidRPr="001D3AE8">
        <w:rPr>
          <w:i/>
          <w:iCs/>
        </w:rPr>
        <w:t>(тарифы с 01.01.202</w:t>
      </w:r>
      <w:r>
        <w:rPr>
          <w:i/>
          <w:iCs/>
        </w:rPr>
        <w:t xml:space="preserve">3 по Франции и Италии находятся </w:t>
      </w:r>
      <w:hyperlink r:id="rId14" w:history="1">
        <w:r>
          <w:rPr>
            <w:rStyle w:val="aa"/>
            <w:i/>
            <w:iCs/>
          </w:rPr>
          <w:t>здесь</w:t>
        </w:r>
      </w:hyperlink>
      <w:r>
        <w:rPr>
          <w:i/>
          <w:iCs/>
        </w:rPr>
        <w:t xml:space="preserve"> и </w:t>
      </w:r>
      <w:hyperlink r:id="rId15" w:history="1">
        <w:r>
          <w:rPr>
            <w:rStyle w:val="aa"/>
            <w:i/>
            <w:iCs/>
          </w:rPr>
          <w:t>здесь</w:t>
        </w:r>
      </w:hyperlink>
      <w:r>
        <w:rPr>
          <w:i/>
          <w:iCs/>
        </w:rPr>
        <w:t>)</w:t>
      </w:r>
    </w:p>
    <w:p w:rsidR="00FC3ADC" w:rsidRDefault="00FC3ADC" w:rsidP="00FC3ADC">
      <w:pPr>
        <w:autoSpaceDE w:val="0"/>
        <w:autoSpaceDN w:val="0"/>
        <w:adjustRightInd w:val="0"/>
        <w:rPr>
          <w:i/>
          <w:iCs/>
        </w:rPr>
      </w:pPr>
    </w:p>
    <w:p w:rsidR="00FC3ADC" w:rsidRDefault="00FC3ADC" w:rsidP="00FC3ADC">
      <w:pPr>
        <w:autoSpaceDE w:val="0"/>
        <w:autoSpaceDN w:val="0"/>
        <w:adjustRightInd w:val="0"/>
        <w:rPr>
          <w:iCs/>
        </w:rPr>
      </w:pPr>
      <w:r>
        <w:rPr>
          <w:iCs/>
        </w:rPr>
        <w:t>Тарифы взимаются в зависимости от м</w:t>
      </w:r>
      <w:r w:rsidRPr="006E4EA1">
        <w:rPr>
          <w:iCs/>
        </w:rPr>
        <w:t>асс</w:t>
      </w:r>
      <w:r>
        <w:rPr>
          <w:iCs/>
        </w:rPr>
        <w:t>ы</w:t>
      </w:r>
      <w:r w:rsidRPr="006E4EA1">
        <w:rPr>
          <w:iCs/>
        </w:rPr>
        <w:t xml:space="preserve"> </w:t>
      </w:r>
      <w:r>
        <w:rPr>
          <w:iCs/>
        </w:rPr>
        <w:t>и высоты транспортного средства</w:t>
      </w:r>
      <w:r w:rsidRPr="006E4EA1">
        <w:rPr>
          <w:iCs/>
        </w:rPr>
        <w:t xml:space="preserve">, </w:t>
      </w:r>
      <w:r>
        <w:rPr>
          <w:iCs/>
        </w:rPr>
        <w:t>к</w:t>
      </w:r>
      <w:r w:rsidRPr="006E4EA1">
        <w:rPr>
          <w:iCs/>
        </w:rPr>
        <w:t>оличеств</w:t>
      </w:r>
      <w:r>
        <w:rPr>
          <w:iCs/>
        </w:rPr>
        <w:t>а</w:t>
      </w:r>
      <w:r w:rsidRPr="006E4EA1">
        <w:rPr>
          <w:iCs/>
        </w:rPr>
        <w:t xml:space="preserve"> осей, </w:t>
      </w:r>
      <w:r>
        <w:rPr>
          <w:iCs/>
        </w:rPr>
        <w:t>к</w:t>
      </w:r>
      <w:r w:rsidRPr="006E4EA1">
        <w:rPr>
          <w:iCs/>
        </w:rPr>
        <w:t>ласс</w:t>
      </w:r>
      <w:r>
        <w:rPr>
          <w:iCs/>
        </w:rPr>
        <w:t>а</w:t>
      </w:r>
      <w:r w:rsidRPr="006E4EA1">
        <w:rPr>
          <w:iCs/>
        </w:rPr>
        <w:t xml:space="preserve"> эмиссии, </w:t>
      </w:r>
      <w:r>
        <w:rPr>
          <w:iCs/>
        </w:rPr>
        <w:t>с</w:t>
      </w:r>
      <w:r w:rsidRPr="006E4EA1">
        <w:rPr>
          <w:iCs/>
        </w:rPr>
        <w:t>рок</w:t>
      </w:r>
      <w:r>
        <w:rPr>
          <w:iCs/>
        </w:rPr>
        <w:t>а</w:t>
      </w:r>
      <w:r w:rsidRPr="006E4EA1">
        <w:rPr>
          <w:iCs/>
        </w:rPr>
        <w:t xml:space="preserve"> действия </w:t>
      </w:r>
      <w:r>
        <w:rPr>
          <w:iCs/>
        </w:rPr>
        <w:t>абонемента</w:t>
      </w:r>
      <w:r w:rsidRPr="006E4EA1">
        <w:rPr>
          <w:iCs/>
        </w:rPr>
        <w:t xml:space="preserve">, </w:t>
      </w:r>
      <w:r>
        <w:rPr>
          <w:iCs/>
        </w:rPr>
        <w:t>к</w:t>
      </w:r>
      <w:r w:rsidRPr="006E4EA1">
        <w:rPr>
          <w:iCs/>
        </w:rPr>
        <w:t>оличеств</w:t>
      </w:r>
      <w:r>
        <w:rPr>
          <w:iCs/>
        </w:rPr>
        <w:t xml:space="preserve">а </w:t>
      </w:r>
      <w:r w:rsidRPr="006E4EA1">
        <w:rPr>
          <w:iCs/>
        </w:rPr>
        <w:t>поездок</w:t>
      </w:r>
      <w:r>
        <w:rPr>
          <w:iCs/>
        </w:rPr>
        <w:t>.</w:t>
      </w:r>
    </w:p>
    <w:p w:rsidR="00FC3ADC" w:rsidRPr="001D3AE8" w:rsidRDefault="00FC3ADC" w:rsidP="00FC3ADC">
      <w:pPr>
        <w:autoSpaceDE w:val="0"/>
        <w:autoSpaceDN w:val="0"/>
        <w:adjustRightInd w:val="0"/>
        <w:rPr>
          <w:b/>
          <w:bCs/>
        </w:rPr>
      </w:pPr>
    </w:p>
    <w:p w:rsidR="00FC3ADC" w:rsidRDefault="00FC3ADC" w:rsidP="00FC3ADC">
      <w:pPr>
        <w:autoSpaceDE w:val="0"/>
        <w:autoSpaceDN w:val="0"/>
        <w:adjustRightInd w:val="0"/>
        <w:rPr>
          <w:b/>
          <w:i/>
          <w:iCs/>
        </w:rPr>
      </w:pPr>
      <w:r w:rsidRPr="006E4EA1">
        <w:rPr>
          <w:b/>
          <w:i/>
          <w:iCs/>
        </w:rPr>
        <w:t>Примечания</w:t>
      </w:r>
      <w:r w:rsidRPr="00FC3ADC">
        <w:rPr>
          <w:b/>
          <w:i/>
          <w:iCs/>
        </w:rPr>
        <w:t>:</w:t>
      </w:r>
    </w:p>
    <w:p w:rsidR="00FC3ADC" w:rsidRDefault="00FC3ADC" w:rsidP="00FC3ADC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- транспортные средства </w:t>
      </w:r>
      <w:r w:rsidRPr="008E7A36">
        <w:rPr>
          <w:iCs/>
        </w:rPr>
        <w:t>Евро 0, 1, 2, 3 и 4 не и</w:t>
      </w:r>
      <w:r>
        <w:rPr>
          <w:iCs/>
        </w:rPr>
        <w:t>меют права использовать туннель;</w:t>
      </w:r>
    </w:p>
    <w:p w:rsidR="00FC3ADC" w:rsidRPr="00BB26CE" w:rsidRDefault="00FC3ADC" w:rsidP="003530DA">
      <w:pPr>
        <w:tabs>
          <w:tab w:val="left" w:pos="1447"/>
          <w:tab w:val="left" w:pos="1479"/>
        </w:tabs>
        <w:ind w:left="-5"/>
      </w:pPr>
      <w:r w:rsidRPr="00BB26CE">
        <w:tab/>
      </w:r>
    </w:p>
    <w:p w:rsidR="00146A1D" w:rsidRPr="00BB26CE" w:rsidRDefault="00146A1D" w:rsidP="00146A1D">
      <w:pPr>
        <w:shd w:val="clear" w:color="auto" w:fill="FCFCFC"/>
        <w:spacing w:after="111"/>
        <w:rPr>
          <w:color w:val="333333"/>
        </w:rPr>
      </w:pPr>
      <w:r w:rsidRPr="00BB26CE">
        <w:rPr>
          <w:color w:val="333333"/>
        </w:rPr>
        <w:t> </w:t>
      </w:r>
      <w:r w:rsidRPr="00BB26CE">
        <w:rPr>
          <w:b/>
          <w:bCs/>
          <w:i/>
          <w:iCs/>
          <w:color w:val="333333"/>
        </w:rPr>
        <w:t>Полная информация на сайте</w:t>
      </w:r>
      <w:r w:rsidRPr="00BB26CE">
        <w:rPr>
          <w:color w:val="333333"/>
        </w:rPr>
        <w:t>: </w:t>
      </w:r>
      <w:hyperlink r:id="rId16" w:tgtFrame="_blank" w:history="1">
        <w:r w:rsidRPr="00BB26CE">
          <w:rPr>
            <w:b/>
            <w:bCs/>
            <w:color w:val="337AB7"/>
          </w:rPr>
          <w:t>http://www.sftrf.fr/fr/index.aspx</w:t>
        </w:r>
      </w:hyperlink>
      <w:r w:rsidRPr="00BB26CE">
        <w:rPr>
          <w:b/>
          <w:bCs/>
          <w:color w:val="333333"/>
        </w:rPr>
        <w:t>.</w:t>
      </w:r>
    </w:p>
    <w:p w:rsidR="00146A1D" w:rsidRPr="00594DB8" w:rsidRDefault="00146A1D" w:rsidP="00146A1D">
      <w:pPr>
        <w:shd w:val="clear" w:color="auto" w:fill="FFFFFF"/>
      </w:pPr>
    </w:p>
    <w:p w:rsidR="00146A1D" w:rsidRPr="002D6DB2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2D6DB2">
        <w:rPr>
          <w:rFonts w:ascii="Times New Roman" w:hAnsi="Times New Roman"/>
          <w:sz w:val="24"/>
          <w:szCs w:val="24"/>
          <w:u w:val="single"/>
        </w:rPr>
        <w:t>РАЗРЕШЕНИЯ, ГРУЗОВЫЕ ПЕРЕВОЗКИ</w:t>
      </w:r>
    </w:p>
    <w:p w:rsidR="00146A1D" w:rsidRPr="002D6DB2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sz w:val="24"/>
          <w:szCs w:val="24"/>
        </w:rPr>
      </w:pP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proofErr w:type="gramStart"/>
      <w:r w:rsidRPr="002D6DB2">
        <w:rPr>
          <w:rFonts w:ascii="Times New Roman" w:hAnsi="Times New Roman"/>
          <w:b w:val="0"/>
          <w:sz w:val="20"/>
        </w:rPr>
        <w:t xml:space="preserve">Кроме тех случаев, когда двусторонние соглашения предусматривают выдачу разрешений на перевозку, как это обычно бывает, компетентными органами страны, в которой зарегистрировано транспортное средство, перевозки грузов в Италию или из Италии выполняются по разрешениям, выданным Министерством транспорта Италии-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Ministero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dei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Trasporti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Dipartamento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Trasporti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Terrestri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r w:rsidRPr="002D6DB2">
        <w:rPr>
          <w:rFonts w:ascii="Times New Roman" w:hAnsi="Times New Roman"/>
          <w:b w:val="0"/>
          <w:sz w:val="20"/>
          <w:lang w:val="en-US"/>
        </w:rPr>
        <w:t>e</w:t>
      </w:r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Trasporti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Intermodale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Direzione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generale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r w:rsidRPr="002D6DB2">
        <w:rPr>
          <w:rFonts w:ascii="Times New Roman" w:hAnsi="Times New Roman"/>
          <w:b w:val="0"/>
          <w:sz w:val="20"/>
          <w:lang w:val="en-US"/>
        </w:rPr>
        <w:t>per</w:t>
      </w:r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il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trasporto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stradale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, </w:t>
      </w:r>
      <w:r w:rsidRPr="002D6DB2">
        <w:rPr>
          <w:rFonts w:ascii="Times New Roman" w:hAnsi="Times New Roman"/>
          <w:b w:val="0"/>
          <w:sz w:val="20"/>
          <w:lang w:val="en-US"/>
        </w:rPr>
        <w:t>Rome</w:t>
      </w:r>
      <w:r w:rsidRPr="002D6DB2">
        <w:rPr>
          <w:rFonts w:ascii="Times New Roman" w:hAnsi="Times New Roman"/>
          <w:b w:val="0"/>
          <w:sz w:val="20"/>
        </w:rPr>
        <w:t>.</w:t>
      </w:r>
      <w:proofErr w:type="gramEnd"/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 xml:space="preserve">Разрешения, касающиеся транспортных операций, начинающихся в </w:t>
      </w:r>
      <w:proofErr w:type="gramStart"/>
      <w:r w:rsidRPr="002D6DB2">
        <w:rPr>
          <w:rFonts w:ascii="Times New Roman" w:hAnsi="Times New Roman"/>
          <w:b w:val="0"/>
          <w:sz w:val="20"/>
        </w:rPr>
        <w:t>странах</w:t>
      </w:r>
      <w:proofErr w:type="gramEnd"/>
      <w:r w:rsidRPr="002D6DB2">
        <w:rPr>
          <w:rFonts w:ascii="Times New Roman" w:hAnsi="Times New Roman"/>
          <w:b w:val="0"/>
          <w:sz w:val="20"/>
        </w:rPr>
        <w:t xml:space="preserve">, не заключивших двусторонних соглашений, выдаются Министерством транспорта или Территориальным управлением –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Direzione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Generale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territoriale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</w:t>
      </w:r>
      <w:r w:rsidRPr="002D6DB2">
        <w:rPr>
          <w:rFonts w:ascii="Times New Roman" w:hAnsi="Times New Roman"/>
          <w:b w:val="0"/>
          <w:sz w:val="20"/>
          <w:lang w:val="en-US"/>
        </w:rPr>
        <w:t>della</w:t>
      </w:r>
      <w:r w:rsidRPr="002D6DB2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2D6DB2">
        <w:rPr>
          <w:rFonts w:ascii="Times New Roman" w:hAnsi="Times New Roman"/>
          <w:b w:val="0"/>
          <w:sz w:val="20"/>
          <w:lang w:val="en-US"/>
        </w:rPr>
        <w:t>Motorizzazione</w:t>
      </w:r>
      <w:proofErr w:type="spellEnd"/>
      <w:r w:rsidRPr="002D6DB2">
        <w:rPr>
          <w:rFonts w:ascii="Times New Roman" w:hAnsi="Times New Roman"/>
          <w:b w:val="0"/>
          <w:sz w:val="20"/>
        </w:rPr>
        <w:t xml:space="preserve"> в порту по прибытию в Италию.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i/>
          <w:sz w:val="20"/>
        </w:rPr>
      </w:pPr>
      <w:r w:rsidRPr="002D6DB2">
        <w:rPr>
          <w:rFonts w:ascii="Times New Roman" w:hAnsi="Times New Roman"/>
          <w:i/>
          <w:sz w:val="20"/>
        </w:rPr>
        <w:t>Каботаж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i/>
          <w:sz w:val="20"/>
        </w:rPr>
      </w:pP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 xml:space="preserve">Каботажная автомобильная перевозка грузов в Италии возможна только сразу же вслед за международной груженой поездкой в Италию и может начаться только после полной разгрузки автомобиля,  ввёзшего груз в Италию. С апреля 2009 года одни и тем же транспортным средством в течение семи дней после разгрузки в Италии можно выполнить только две каботажных перевозки 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>Для выполнения каждой каботажной перевозки на борту транспортного средства должны находиться документы, подтверждающие следующую информацию: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>- фамилию, имя, адрес и подпись отправителя,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>- фамилию, имя, адрес и подпись перевозчика,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>- фамилию и адрес грузополучателя, а также его подпись и дату доставки после доставки груза;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>- доступное для общего понимания описание характера груза и метод их упаковки. В случае опасных грузов общепризнанное описание грузов, а также количество упаковочных мест, а также их специальные отметки и номера;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>- Вес брутто груза или их количество, выраженное в другом измерении.</w:t>
      </w:r>
    </w:p>
    <w:p w:rsidR="00146A1D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>- Регистрационный номер транспортного средства и прицепа</w:t>
      </w:r>
    </w:p>
    <w:p w:rsidR="00146A1D" w:rsidRPr="002D6DB2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b w:val="0"/>
          <w:sz w:val="20"/>
        </w:rPr>
      </w:pPr>
    </w:p>
    <w:p w:rsidR="00146A1D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КОМАНДИРОВАНИЕ ВОДИТЕЛЕЙ_________________________________________</w:t>
      </w:r>
    </w:p>
    <w:p w:rsidR="00146A1D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sz w:val="24"/>
          <w:szCs w:val="24"/>
          <w:u w:val="single"/>
        </w:rPr>
      </w:pPr>
    </w:p>
    <w:p w:rsidR="00146A1D" w:rsidRPr="006E7DAA" w:rsidRDefault="00146A1D" w:rsidP="00146A1D">
      <w:pPr>
        <w:pStyle w:val="a5"/>
        <w:tabs>
          <w:tab w:val="left" w:pos="1980"/>
        </w:tabs>
        <w:ind w:firstLine="0"/>
        <w:rPr>
          <w:rFonts w:asciiTheme="minorHAnsi" w:hAnsiTheme="minorHAnsi"/>
          <w:b w:val="0"/>
          <w:sz w:val="20"/>
        </w:rPr>
      </w:pPr>
      <w:proofErr w:type="spellStart"/>
      <w:r w:rsidRPr="00F2119C">
        <w:rPr>
          <w:rFonts w:ascii="Times New Roman" w:hAnsi="Times New Roman"/>
          <w:b w:val="0"/>
          <w:sz w:val="20"/>
        </w:rPr>
        <w:t>Телематический</w:t>
      </w:r>
      <w:proofErr w:type="spellEnd"/>
      <w:r w:rsidRPr="00F2119C">
        <w:rPr>
          <w:rFonts w:ascii="Times New Roman" w:hAnsi="Times New Roman"/>
          <w:b w:val="0"/>
          <w:sz w:val="20"/>
        </w:rPr>
        <w:t xml:space="preserve"> шаблон </w:t>
      </w:r>
      <w:proofErr w:type="spellStart"/>
      <w:r w:rsidRPr="00F2119C">
        <w:rPr>
          <w:rFonts w:ascii="Times New Roman" w:hAnsi="Times New Roman"/>
          <w:b w:val="0"/>
          <w:sz w:val="20"/>
        </w:rPr>
        <w:t>UNI_DISTACCO_UE</w:t>
      </w:r>
      <w:proofErr w:type="spellEnd"/>
      <w:r w:rsidRPr="00F2119C">
        <w:rPr>
          <w:rFonts w:ascii="Times New Roman" w:hAnsi="Times New Roman"/>
          <w:b w:val="0"/>
          <w:sz w:val="20"/>
        </w:rPr>
        <w:t xml:space="preserve"> должен быть отправлен поставщиком услуг в течение 24 часов со дня, предшествующего началу периода командирования, и каждое последующее изменение должно быть передано в течение 5 дней до того, как изменяемое событие произойдет. Компания должна зарегистрироваться по </w:t>
      </w:r>
      <w:hyperlink r:id="rId17" w:history="1">
        <w:r>
          <w:rPr>
            <w:rStyle w:val="aa"/>
            <w:rFonts w:ascii="Times New Roman" w:hAnsi="Times New Roman"/>
            <w:b w:val="0"/>
            <w:sz w:val="20"/>
          </w:rPr>
          <w:t>ссылке.</w:t>
        </w:r>
      </w:hyperlink>
      <w:r>
        <w:rPr>
          <w:rFonts w:asciiTheme="minorHAnsi" w:hAnsiTheme="minorHAnsi"/>
        </w:rPr>
        <w:t xml:space="preserve"> </w:t>
      </w:r>
    </w:p>
    <w:p w:rsidR="00146A1D" w:rsidRPr="00F2119C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b w:val="0"/>
          <w:sz w:val="20"/>
        </w:rPr>
      </w:pPr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proofErr w:type="spellStart"/>
      <w:r w:rsidRPr="006E7DAA">
        <w:rPr>
          <w:rFonts w:ascii="Times New Roman" w:hAnsi="Times New Roman"/>
          <w:b w:val="0"/>
          <w:sz w:val="20"/>
        </w:rPr>
        <w:t>Правоприменение</w:t>
      </w:r>
      <w:proofErr w:type="spellEnd"/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r w:rsidRPr="006E7DAA">
        <w:rPr>
          <w:rFonts w:ascii="Times New Roman" w:hAnsi="Times New Roman"/>
          <w:b w:val="0"/>
          <w:sz w:val="20"/>
        </w:rPr>
        <w:t>Иностранная командирующая компания должна выполнять следующие обязательства:</w:t>
      </w:r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r w:rsidRPr="006E7DAA">
        <w:rPr>
          <w:rFonts w:ascii="Times New Roman" w:hAnsi="Times New Roman"/>
          <w:b w:val="0"/>
          <w:sz w:val="20"/>
        </w:rPr>
        <w:t xml:space="preserve">- выполнить предварительное уведомление о </w:t>
      </w:r>
      <w:r>
        <w:rPr>
          <w:rFonts w:ascii="Times New Roman" w:hAnsi="Times New Roman"/>
          <w:b w:val="0"/>
          <w:sz w:val="20"/>
        </w:rPr>
        <w:t>командировании</w:t>
      </w:r>
      <w:r w:rsidRPr="006E7DAA">
        <w:rPr>
          <w:rFonts w:ascii="Times New Roman" w:hAnsi="Times New Roman"/>
          <w:b w:val="0"/>
          <w:sz w:val="20"/>
        </w:rPr>
        <w:t xml:space="preserve"> персонала, работающего в Италии, до полуночи дня, предшествующего самому началу </w:t>
      </w:r>
      <w:r>
        <w:rPr>
          <w:rFonts w:ascii="Times New Roman" w:hAnsi="Times New Roman"/>
          <w:b w:val="0"/>
          <w:sz w:val="20"/>
        </w:rPr>
        <w:t>командирования</w:t>
      </w:r>
      <w:r w:rsidRPr="006E7DAA">
        <w:rPr>
          <w:rFonts w:ascii="Times New Roman" w:hAnsi="Times New Roman"/>
          <w:b w:val="0"/>
          <w:sz w:val="20"/>
        </w:rPr>
        <w:t xml:space="preserve">, и сообщить обо всех последующих изменениях в течение 5 дней после возникновения события в соответствии с методами, определенными в Министерском указе № </w:t>
      </w:r>
      <w:proofErr w:type="spellStart"/>
      <w:r w:rsidRPr="006E7DAA">
        <w:rPr>
          <w:rFonts w:ascii="Times New Roman" w:hAnsi="Times New Roman"/>
          <w:b w:val="0"/>
          <w:sz w:val="20"/>
        </w:rPr>
        <w:t>№</w:t>
      </w:r>
      <w:proofErr w:type="spellEnd"/>
      <w:r w:rsidRPr="006E7DAA">
        <w:rPr>
          <w:rFonts w:ascii="Times New Roman" w:hAnsi="Times New Roman"/>
          <w:b w:val="0"/>
          <w:sz w:val="20"/>
        </w:rPr>
        <w:t xml:space="preserve"> 170 от 06.08.2021 и приложения к нему;</w:t>
      </w:r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proofErr w:type="gramStart"/>
      <w:r w:rsidRPr="006E7DAA">
        <w:rPr>
          <w:rFonts w:ascii="Times New Roman" w:hAnsi="Times New Roman"/>
          <w:b w:val="0"/>
          <w:sz w:val="20"/>
        </w:rPr>
        <w:t>- сохранить, подготовив бумажную или электронную копию на итальянском языке, документацию, касающуюся занятости (трудовой договор или другой документ, содержащий информацию, указанную в статьях 1 и 2 Законодательного декрета № 152/1997, платежные ведомости, заявления с указанием начал</w:t>
      </w:r>
      <w:r>
        <w:rPr>
          <w:rFonts w:ascii="Times New Roman" w:hAnsi="Times New Roman"/>
          <w:b w:val="0"/>
          <w:sz w:val="20"/>
        </w:rPr>
        <w:t>а</w:t>
      </w:r>
      <w:r w:rsidRPr="006E7DAA">
        <w:rPr>
          <w:rFonts w:ascii="Times New Roman" w:hAnsi="Times New Roman"/>
          <w:b w:val="0"/>
          <w:sz w:val="20"/>
        </w:rPr>
        <w:t>, окончани</w:t>
      </w:r>
      <w:r>
        <w:rPr>
          <w:rFonts w:ascii="Times New Roman" w:hAnsi="Times New Roman"/>
          <w:b w:val="0"/>
          <w:sz w:val="20"/>
        </w:rPr>
        <w:t>я</w:t>
      </w:r>
      <w:r w:rsidRPr="006E7DAA">
        <w:rPr>
          <w:rFonts w:ascii="Times New Roman" w:hAnsi="Times New Roman"/>
          <w:b w:val="0"/>
          <w:sz w:val="20"/>
        </w:rPr>
        <w:t xml:space="preserve"> и продолжительност</w:t>
      </w:r>
      <w:r>
        <w:rPr>
          <w:rFonts w:ascii="Times New Roman" w:hAnsi="Times New Roman"/>
          <w:b w:val="0"/>
          <w:sz w:val="20"/>
        </w:rPr>
        <w:t>и</w:t>
      </w:r>
      <w:r w:rsidRPr="006E7DAA">
        <w:rPr>
          <w:rFonts w:ascii="Times New Roman" w:hAnsi="Times New Roman"/>
          <w:b w:val="0"/>
          <w:sz w:val="20"/>
        </w:rPr>
        <w:t xml:space="preserve"> ежедневного рабочего времени, документ, подтверждающий выплату заработной платы или другой эквивалентный документ, административное сообщение об установлении трудовых отношений или эквивалентный документ и</w:t>
      </w:r>
      <w:proofErr w:type="gramEnd"/>
      <w:r w:rsidRPr="006E7DAA">
        <w:rPr>
          <w:rFonts w:ascii="Times New Roman" w:hAnsi="Times New Roman"/>
          <w:b w:val="0"/>
          <w:sz w:val="20"/>
        </w:rPr>
        <w:t xml:space="preserve"> сертификат, относящийся к применимому законодательству о социальном обеспечении;</w:t>
      </w:r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r w:rsidRPr="006E7DAA">
        <w:rPr>
          <w:rFonts w:ascii="Times New Roman" w:hAnsi="Times New Roman"/>
          <w:b w:val="0"/>
          <w:sz w:val="20"/>
        </w:rPr>
        <w:t xml:space="preserve">- назначить контактное лицо, выборочно проживающее в Италии, ответственное за отправку и получение актов и документов. В противном случае зарегистрированным офисом </w:t>
      </w:r>
      <w:r>
        <w:rPr>
          <w:rFonts w:ascii="Times New Roman" w:hAnsi="Times New Roman"/>
          <w:b w:val="0"/>
          <w:sz w:val="20"/>
        </w:rPr>
        <w:t>командирующей</w:t>
      </w:r>
      <w:r w:rsidRPr="006E7DAA">
        <w:rPr>
          <w:rFonts w:ascii="Times New Roman" w:hAnsi="Times New Roman"/>
          <w:b w:val="0"/>
          <w:sz w:val="20"/>
        </w:rPr>
        <w:t xml:space="preserve"> компании считается место, где получатель услуги имеет свой зарегистрированный офис или проживает;</w:t>
      </w:r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r w:rsidRPr="006E7DAA">
        <w:rPr>
          <w:rFonts w:ascii="Times New Roman" w:hAnsi="Times New Roman"/>
          <w:b w:val="0"/>
          <w:sz w:val="20"/>
        </w:rPr>
        <w:t xml:space="preserve">- назначить на весь период </w:t>
      </w:r>
      <w:r>
        <w:rPr>
          <w:rFonts w:ascii="Times New Roman" w:hAnsi="Times New Roman"/>
          <w:b w:val="0"/>
          <w:sz w:val="20"/>
        </w:rPr>
        <w:t>командирования</w:t>
      </w:r>
      <w:r w:rsidRPr="006E7DAA">
        <w:rPr>
          <w:rFonts w:ascii="Times New Roman" w:hAnsi="Times New Roman"/>
          <w:b w:val="0"/>
          <w:sz w:val="20"/>
        </w:rPr>
        <w:t xml:space="preserve"> контактное лицо с полномочиями представительства для поддержания отношений с общественными сторонами, заинтересованными в продвижении коллективных переговоров второго уровня, с обязательством быть доступным в случае мотивированного запроса от общественных сторон</w:t>
      </w:r>
      <w:proofErr w:type="gramStart"/>
      <w:r w:rsidRPr="006E7DAA">
        <w:rPr>
          <w:rFonts w:ascii="Times New Roman" w:hAnsi="Times New Roman"/>
          <w:b w:val="0"/>
          <w:sz w:val="20"/>
        </w:rPr>
        <w:t xml:space="preserve"> .</w:t>
      </w:r>
      <w:proofErr w:type="gramEnd"/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r w:rsidRPr="006E7DAA">
        <w:rPr>
          <w:rFonts w:ascii="Times New Roman" w:hAnsi="Times New Roman"/>
          <w:b w:val="0"/>
          <w:sz w:val="20"/>
        </w:rPr>
        <w:t>Более того, ст. 10 бис Законодательного декрета №. 136 от 17.07.2016, в редакции Законодательного декрета №. № 122 от 15 сентября 2020 года предусматривает ряд конкретных информационных обязательств:</w:t>
      </w:r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r w:rsidRPr="006E7DAA">
        <w:rPr>
          <w:rFonts w:ascii="Times New Roman" w:hAnsi="Times New Roman"/>
          <w:b w:val="0"/>
          <w:sz w:val="20"/>
        </w:rPr>
        <w:t xml:space="preserve">- компания-пользователь, базирующаяся в Италии, должна информировать </w:t>
      </w:r>
      <w:r>
        <w:rPr>
          <w:rFonts w:ascii="Times New Roman" w:hAnsi="Times New Roman"/>
          <w:b w:val="0"/>
          <w:sz w:val="20"/>
        </w:rPr>
        <w:t>командирующее</w:t>
      </w:r>
      <w:r w:rsidRPr="006E7DAA">
        <w:rPr>
          <w:rFonts w:ascii="Times New Roman" w:hAnsi="Times New Roman"/>
          <w:b w:val="0"/>
          <w:sz w:val="20"/>
        </w:rPr>
        <w:t xml:space="preserve"> агентство об условиях работы и найма, которые применяются к командированным работникам. Кроме того, в течение всего срока оказания услуг и до двух лет после его прекращения компания-пользователь обязана хранить копию переведенной на итальянский язык информации и ее передачи для демонстрации в надзорные органы;</w:t>
      </w:r>
    </w:p>
    <w:p w:rsidR="00146A1D" w:rsidRPr="006E7DAA" w:rsidRDefault="00146A1D" w:rsidP="00146A1D">
      <w:pPr>
        <w:pStyle w:val="a5"/>
        <w:tabs>
          <w:tab w:val="left" w:pos="1980"/>
        </w:tabs>
        <w:rPr>
          <w:rFonts w:ascii="Times New Roman" w:hAnsi="Times New Roman"/>
          <w:b w:val="0"/>
          <w:sz w:val="20"/>
        </w:rPr>
      </w:pPr>
      <w:r w:rsidRPr="006E7DAA">
        <w:rPr>
          <w:rFonts w:ascii="Times New Roman" w:hAnsi="Times New Roman"/>
          <w:b w:val="0"/>
          <w:sz w:val="20"/>
        </w:rPr>
        <w:t xml:space="preserve">- в </w:t>
      </w:r>
      <w:proofErr w:type="gramStart"/>
      <w:r w:rsidRPr="006E7DAA">
        <w:rPr>
          <w:rFonts w:ascii="Times New Roman" w:hAnsi="Times New Roman"/>
          <w:b w:val="0"/>
          <w:sz w:val="20"/>
        </w:rPr>
        <w:t>случае</w:t>
      </w:r>
      <w:proofErr w:type="gramEnd"/>
      <w:r w:rsidRPr="006E7DAA">
        <w:rPr>
          <w:rFonts w:ascii="Times New Roman" w:hAnsi="Times New Roman"/>
          <w:b w:val="0"/>
          <w:sz w:val="20"/>
        </w:rPr>
        <w:t xml:space="preserve"> командирования рабочими агентствами, учрежденными в государстве-члене, кроме Италии (статья 1, параграф 2-bis, второе предложение), компания-пользователь, базирующаяся в Италии, должна без промедления информировать рабочее агентство о командировании работника в другую страну;</w:t>
      </w:r>
    </w:p>
    <w:p w:rsidR="00146A1D" w:rsidRPr="006E7DAA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b w:val="0"/>
          <w:sz w:val="20"/>
        </w:rPr>
      </w:pPr>
      <w:proofErr w:type="gramStart"/>
      <w:r w:rsidRPr="006E7DAA">
        <w:rPr>
          <w:rFonts w:ascii="Times New Roman" w:hAnsi="Times New Roman"/>
          <w:b w:val="0"/>
          <w:sz w:val="20"/>
        </w:rPr>
        <w:t>- в случае командирования рабочими агентствами, учрежденными в государстве-члене, кроме Италии (статья 1, параграф 2-бис, первое предложение), до отправки работников в Италию компания-пользователь обязана письменно информировать рабочее агентство о сведения</w:t>
      </w:r>
      <w:r>
        <w:rPr>
          <w:rFonts w:ascii="Times New Roman" w:hAnsi="Times New Roman"/>
          <w:b w:val="0"/>
          <w:sz w:val="20"/>
        </w:rPr>
        <w:t>х</w:t>
      </w:r>
      <w:r w:rsidRPr="006E7DAA">
        <w:rPr>
          <w:rFonts w:ascii="Times New Roman" w:hAnsi="Times New Roman"/>
          <w:b w:val="0"/>
          <w:sz w:val="20"/>
        </w:rPr>
        <w:t>, указанны</w:t>
      </w:r>
      <w:r>
        <w:rPr>
          <w:rFonts w:ascii="Times New Roman" w:hAnsi="Times New Roman"/>
          <w:b w:val="0"/>
          <w:sz w:val="20"/>
        </w:rPr>
        <w:t>х</w:t>
      </w:r>
      <w:r w:rsidRPr="006E7DAA">
        <w:rPr>
          <w:rFonts w:ascii="Times New Roman" w:hAnsi="Times New Roman"/>
          <w:b w:val="0"/>
          <w:sz w:val="20"/>
        </w:rPr>
        <w:t xml:space="preserve"> в ст. 10, пункт 1, буквы б), в), г) и е).</w:t>
      </w:r>
      <w:proofErr w:type="gramEnd"/>
      <w:r w:rsidRPr="006E7DAA">
        <w:rPr>
          <w:rFonts w:ascii="Times New Roman" w:hAnsi="Times New Roman"/>
          <w:b w:val="0"/>
          <w:sz w:val="20"/>
        </w:rPr>
        <w:t xml:space="preserve"> Кроме того, компания-пользователь обязана предоставить компании, получающей услугу, которая базируется в Италии, копию информации, переведенной на итальянский язык, и соответствующую передачу с целью представления ее надзорным органам.</w:t>
      </w:r>
    </w:p>
    <w:p w:rsidR="00146A1D" w:rsidRPr="0062783D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b w:val="0"/>
          <w:sz w:val="24"/>
          <w:szCs w:val="24"/>
        </w:rPr>
      </w:pPr>
    </w:p>
    <w:p w:rsidR="00146A1D" w:rsidRPr="002D6DB2" w:rsidRDefault="00146A1D" w:rsidP="00146A1D">
      <w:pPr>
        <w:pStyle w:val="a5"/>
        <w:tabs>
          <w:tab w:val="left" w:pos="1980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2D6DB2">
        <w:rPr>
          <w:rFonts w:ascii="Times New Roman" w:hAnsi="Times New Roman"/>
          <w:sz w:val="24"/>
          <w:szCs w:val="24"/>
          <w:u w:val="single"/>
        </w:rPr>
        <w:t>ТАМОЖЕННЫЕ ФОРМАЛЬНОСТИ, ГРУЗОВЫЕ АВТОМОБИЛЬНЫЕ ПЕРЕВОЗКИ_________________________________________________________________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</w:p>
    <w:p w:rsidR="00146A1D" w:rsidRPr="002D6DB2" w:rsidRDefault="00146A1D" w:rsidP="00146A1D">
      <w:pPr>
        <w:ind w:firstLine="284"/>
      </w:pPr>
      <w:r w:rsidRPr="002D6DB2">
        <w:rPr>
          <w:b/>
          <w:i/>
        </w:rPr>
        <w:t xml:space="preserve">Для водителя </w:t>
      </w:r>
      <w:r w:rsidRPr="002D6DB2">
        <w:t>требуются следующие документы</w:t>
      </w:r>
    </w:p>
    <w:p w:rsidR="00146A1D" w:rsidRPr="002D6DB2" w:rsidRDefault="00146A1D" w:rsidP="00146A1D">
      <w:pPr>
        <w:ind w:firstLine="284"/>
      </w:pPr>
    </w:p>
    <w:p w:rsidR="00146A1D" w:rsidRPr="002D6DB2" w:rsidRDefault="00146A1D" w:rsidP="00146A1D">
      <w:pPr>
        <w:tabs>
          <w:tab w:val="left" w:pos="709"/>
        </w:tabs>
        <w:ind w:firstLine="426"/>
      </w:pPr>
      <w:r w:rsidRPr="002D6DB2">
        <w:lastRenderedPageBreak/>
        <w:t xml:space="preserve">- </w:t>
      </w:r>
      <w:r w:rsidRPr="002D6DB2">
        <w:tab/>
      </w:r>
      <w:r w:rsidRPr="002D6DB2">
        <w:tab/>
        <w:t>паспорт или удостоверение личности;</w:t>
      </w:r>
    </w:p>
    <w:p w:rsidR="00146A1D" w:rsidRPr="002D6DB2" w:rsidRDefault="00146A1D" w:rsidP="00146A1D">
      <w:pPr>
        <w:ind w:left="709" w:hanging="283"/>
      </w:pPr>
      <w:r w:rsidRPr="002D6DB2">
        <w:t>-</w:t>
      </w:r>
      <w:r w:rsidRPr="002D6DB2">
        <w:tab/>
        <w:t xml:space="preserve"> национальные или международные водительские права </w:t>
      </w:r>
    </w:p>
    <w:p w:rsidR="00146A1D" w:rsidRPr="002D6DB2" w:rsidRDefault="00146A1D" w:rsidP="00146A1D">
      <w:pPr>
        <w:ind w:left="709" w:hanging="283"/>
      </w:pPr>
      <w:r w:rsidRPr="002D6DB2">
        <w:t xml:space="preserve">- </w:t>
      </w:r>
      <w:r w:rsidRPr="002D6DB2">
        <w:tab/>
        <w:t>аттестация водителя для водителей из стран, не входящих в состав ЕС, которые управляют транспортными средствами, зарегистрированными в ЕС.</w:t>
      </w:r>
    </w:p>
    <w:p w:rsidR="00146A1D" w:rsidRPr="002D6DB2" w:rsidRDefault="00146A1D" w:rsidP="00146A1D">
      <w:pPr>
        <w:ind w:left="709" w:hanging="283"/>
      </w:pPr>
    </w:p>
    <w:p w:rsidR="00146A1D" w:rsidRPr="002D6DB2" w:rsidRDefault="00146A1D" w:rsidP="00146A1D">
      <w:pPr>
        <w:ind w:left="709" w:hanging="283"/>
        <w:rPr>
          <w:b/>
          <w:i/>
        </w:rPr>
      </w:pPr>
      <w:r w:rsidRPr="002D6DB2">
        <w:rPr>
          <w:b/>
          <w:i/>
        </w:rPr>
        <w:t xml:space="preserve">Для автомобиля </w:t>
      </w:r>
    </w:p>
    <w:p w:rsidR="00146A1D" w:rsidRPr="002D6DB2" w:rsidRDefault="00146A1D" w:rsidP="00146A1D">
      <w:pPr>
        <w:ind w:left="709" w:hanging="283"/>
        <w:rPr>
          <w:b/>
          <w:i/>
        </w:rPr>
      </w:pPr>
    </w:p>
    <w:p w:rsidR="00146A1D" w:rsidRPr="002D6DB2" w:rsidRDefault="00146A1D" w:rsidP="00146A1D">
      <w:pPr>
        <w:ind w:left="709" w:hanging="283"/>
      </w:pPr>
      <w:r w:rsidRPr="002D6DB2">
        <w:rPr>
          <w:b/>
          <w:i/>
        </w:rPr>
        <w:t xml:space="preserve">- </w:t>
      </w:r>
      <w:r w:rsidRPr="002D6DB2">
        <w:t>Сертификат, подтверждающий национальную или международную регистрацию,</w:t>
      </w: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</w:p>
    <w:p w:rsidR="00146A1D" w:rsidRPr="002D6DB2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b w:val="0"/>
          <w:sz w:val="20"/>
        </w:rPr>
      </w:pPr>
      <w:r w:rsidRPr="002D6DB2">
        <w:rPr>
          <w:rFonts w:ascii="Times New Roman" w:hAnsi="Times New Roman"/>
          <w:b w:val="0"/>
          <w:sz w:val="20"/>
        </w:rPr>
        <w:t xml:space="preserve">Таможни открыты для транзитных формальностей с 8.00 до 14.00. После уплаты налога Руководитель таможни может разрешить выполнение таможенных перевозок во время, не рабочее для таможни, если заявка подана заблаговременно. </w:t>
      </w:r>
    </w:p>
    <w:p w:rsidR="00146A1D" w:rsidRDefault="00146A1D" w:rsidP="00146A1D">
      <w:pPr>
        <w:pStyle w:val="a5"/>
        <w:tabs>
          <w:tab w:val="left" w:pos="1980"/>
        </w:tabs>
        <w:ind w:firstLine="851"/>
        <w:rPr>
          <w:rFonts w:ascii="Times New Roman" w:hAnsi="Times New Roman"/>
          <w:color w:val="000000"/>
          <w:sz w:val="20"/>
        </w:rPr>
      </w:pPr>
    </w:p>
    <w:p w:rsidR="00146A1D" w:rsidRPr="00CB1C3F" w:rsidRDefault="00146A1D" w:rsidP="00146A1D">
      <w:pPr>
        <w:rPr>
          <w:b/>
          <w:caps/>
          <w:sz w:val="24"/>
          <w:szCs w:val="24"/>
        </w:rPr>
      </w:pPr>
      <w:r w:rsidRPr="00CB1C3F">
        <w:rPr>
          <w:b/>
          <w:caps/>
          <w:sz w:val="24"/>
          <w:szCs w:val="24"/>
        </w:rPr>
        <w:t>нарушения правил дорожного движения,</w:t>
      </w:r>
    </w:p>
    <w:p w:rsidR="00146A1D" w:rsidRPr="00CB1C3F" w:rsidRDefault="00146A1D" w:rsidP="00146A1D">
      <w:pPr>
        <w:rPr>
          <w:b/>
          <w:snapToGrid w:val="0"/>
        </w:rPr>
      </w:pPr>
      <w:r w:rsidRPr="00CB1C3F">
        <w:rPr>
          <w:b/>
          <w:caps/>
          <w:sz w:val="24"/>
          <w:szCs w:val="24"/>
          <w:u w:val="single"/>
        </w:rPr>
        <w:t xml:space="preserve"> меры, применяемые к нарушителям</w:t>
      </w:r>
      <w:r>
        <w:rPr>
          <w:b/>
          <w:caps/>
          <w:sz w:val="24"/>
          <w:szCs w:val="24"/>
          <w:u w:val="single"/>
        </w:rPr>
        <w:t>_________________________________</w:t>
      </w:r>
      <w:r w:rsidRPr="00CB1C3F">
        <w:rPr>
          <w:b/>
          <w:snapToGrid w:val="0"/>
        </w:rPr>
        <w:t xml:space="preserve"> </w:t>
      </w:r>
    </w:p>
    <w:p w:rsidR="00146A1D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3546D2" w:rsidRDefault="00146A1D" w:rsidP="00146A1D">
      <w:pPr>
        <w:rPr>
          <w:rFonts w:ascii="Arial" w:hAnsi="Arial" w:cs="Arial"/>
          <w:color w:val="000000"/>
          <w:sz w:val="17"/>
          <w:szCs w:val="17"/>
        </w:rPr>
      </w:pPr>
      <w:r w:rsidRPr="00FC410C">
        <w:t>Список штрафов за нарушение правил дорожного движения:</w:t>
      </w:r>
      <w:r w:rsidRPr="002C67E3">
        <w:rPr>
          <w:rFonts w:ascii="Arial" w:hAnsi="Arial" w:cs="Arial"/>
          <w:color w:val="000000"/>
          <w:sz w:val="17"/>
          <w:szCs w:val="17"/>
        </w:rPr>
        <w:t xml:space="preserve"> Список штрафов за нарушение правил дорожного движения:</w:t>
      </w:r>
    </w:p>
    <w:p w:rsidR="00146A1D" w:rsidRPr="002C67E3" w:rsidRDefault="00146A1D" w:rsidP="00146A1D">
      <w:pPr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51"/>
        <w:gridCol w:w="3609"/>
      </w:tblGrid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541BAA" w:rsidRDefault="00146A1D" w:rsidP="003530DA">
            <w:pPr>
              <w:rPr>
                <w:b/>
                <w:i/>
                <w:color w:val="000000"/>
              </w:rPr>
            </w:pPr>
            <w:r w:rsidRPr="00541BAA">
              <w:rPr>
                <w:b/>
                <w:i/>
                <w:color w:val="000000"/>
              </w:rPr>
              <w:t>Нарушение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541BAA" w:rsidRDefault="00146A1D" w:rsidP="003530DA">
            <w:pPr>
              <w:jc w:val="center"/>
              <w:rPr>
                <w:b/>
                <w:i/>
                <w:color w:val="000000"/>
              </w:rPr>
            </w:pPr>
            <w:r w:rsidRPr="00541BAA">
              <w:rPr>
                <w:b/>
                <w:i/>
                <w:color w:val="000000"/>
              </w:rPr>
              <w:t xml:space="preserve">Санкции 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Использование мобильного телефона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во время вождения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(обязательно наличие “</w:t>
            </w:r>
            <w:proofErr w:type="spellStart"/>
            <w:r w:rsidRPr="002C67E3">
              <w:rPr>
                <w:color w:val="000000"/>
              </w:rPr>
              <w:t>hands-free</w:t>
            </w:r>
            <w:proofErr w:type="spellEnd"/>
            <w:r w:rsidRPr="002C67E3">
              <w:rPr>
                <w:color w:val="000000"/>
              </w:rPr>
              <w:t>”)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jc w:val="center"/>
              <w:rPr>
                <w:color w:val="000000"/>
              </w:rPr>
            </w:pPr>
            <w:r w:rsidRPr="002C67E3">
              <w:rPr>
                <w:color w:val="000000"/>
              </w:rPr>
              <w:t>€ 70 - 285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Движение во время действия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ограничений скорости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€ 370 – 1485</w:t>
            </w:r>
          </w:p>
          <w:p w:rsidR="00146A1D" w:rsidRPr="002D6DB2" w:rsidRDefault="00146A1D" w:rsidP="003530DA">
            <w:pPr>
              <w:jc w:val="center"/>
            </w:pPr>
            <w:r w:rsidRPr="002D6DB2">
              <w:t xml:space="preserve">+ приостановление действия прав и </w:t>
            </w:r>
          </w:p>
          <w:p w:rsidR="00146A1D" w:rsidRPr="002D6DB2" w:rsidRDefault="00146A1D" w:rsidP="003530DA">
            <w:pPr>
              <w:jc w:val="center"/>
            </w:pPr>
            <w:r w:rsidRPr="002D6DB2">
              <w:t xml:space="preserve">регистрационного документа </w:t>
            </w:r>
          </w:p>
          <w:p w:rsidR="00146A1D" w:rsidRPr="002D6DB2" w:rsidRDefault="00146A1D" w:rsidP="003530DA">
            <w:pPr>
              <w:jc w:val="center"/>
            </w:pPr>
            <w:r w:rsidRPr="002D6DB2">
              <w:t>на срок от 1 до 4 месяцев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Не прохождение технического контроля 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€ 148 - 594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Движение без регистрационного документа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транспортного средства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€ 36 - 148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Превышение </w:t>
            </w:r>
            <w:proofErr w:type="gramStart"/>
            <w:r w:rsidRPr="002C67E3">
              <w:rPr>
                <w:color w:val="000000"/>
              </w:rPr>
              <w:t>разрешенного</w:t>
            </w:r>
            <w:proofErr w:type="gramEnd"/>
            <w:r w:rsidRPr="002C67E3">
              <w:rPr>
                <w:color w:val="000000"/>
              </w:rPr>
              <w:t xml:space="preserve">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времени вождения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€ 143 - 570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Движение без габаритных огней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€ 36 - 148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Остановка на дорожной полосе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для движения автобусов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€ 36 – 148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Не использование знака </w:t>
            </w:r>
            <w:proofErr w:type="gramStart"/>
            <w:r w:rsidRPr="002C67E3">
              <w:rPr>
                <w:color w:val="000000"/>
              </w:rPr>
              <w:t>аварийной</w:t>
            </w:r>
            <w:proofErr w:type="gramEnd"/>
            <w:r w:rsidRPr="002C67E3">
              <w:rPr>
                <w:color w:val="000000"/>
              </w:rPr>
              <w:t xml:space="preserve">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остановки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€ 36 - 148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Движение на красный свет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€ 143 – 570*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541BAA" w:rsidRDefault="00146A1D" w:rsidP="003530DA">
            <w:pPr>
              <w:rPr>
                <w:b/>
                <w:color w:val="000000"/>
                <w:lang w:val="en-US"/>
              </w:rPr>
            </w:pPr>
            <w:r w:rsidRPr="00541BAA">
              <w:rPr>
                <w:b/>
                <w:color w:val="000000"/>
              </w:rPr>
              <w:t>Превышение скорости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на</w:t>
            </w:r>
            <w:proofErr w:type="gramEnd"/>
            <w:r w:rsidRPr="00541BAA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-  ≤10 км/ч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€ 72 – 296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- от 10 до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2C67E3">
                <w:rPr>
                  <w:color w:val="000000"/>
                </w:rPr>
                <w:t>40 км/ч</w:t>
              </w:r>
            </w:smartTag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€ 296 – 1188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- свыше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2C67E3">
                <w:rPr>
                  <w:color w:val="000000"/>
                </w:rPr>
                <w:t>40 км/ч</w:t>
              </w:r>
            </w:smartTag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€ 740 – 2970</w:t>
            </w:r>
          </w:p>
          <w:p w:rsidR="00146A1D" w:rsidRPr="002D6DB2" w:rsidRDefault="00146A1D" w:rsidP="003530DA">
            <w:pPr>
              <w:jc w:val="center"/>
            </w:pPr>
            <w:r w:rsidRPr="002D6DB2">
              <w:t xml:space="preserve">+ приостановление действия прав </w:t>
            </w:r>
          </w:p>
          <w:p w:rsidR="00146A1D" w:rsidRPr="002D6DB2" w:rsidRDefault="00146A1D" w:rsidP="003530DA">
            <w:pPr>
              <w:jc w:val="center"/>
            </w:pPr>
            <w:r w:rsidRPr="002D6DB2">
              <w:t>на срок от 1 до 3 месяцев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  <w:lang w:val="en-US"/>
              </w:rPr>
            </w:pPr>
            <w:r w:rsidRPr="002C67E3">
              <w:rPr>
                <w:color w:val="000000"/>
              </w:rPr>
              <w:t>Превышение веса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 w:rsidRPr="002C67E3">
              <w:rPr>
                <w:color w:val="000000"/>
                <w:lang w:val="en-US"/>
              </w:rPr>
              <w:t>: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1 т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€ 36 - 148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2 т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€ 74 - 296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3 т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€ 148 – 594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lastRenderedPageBreak/>
              <w:t>свыше 3 т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€ 370 - 1485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541BAA" w:rsidRDefault="00146A1D" w:rsidP="003530DA">
            <w:pPr>
              <w:rPr>
                <w:b/>
                <w:color w:val="000000"/>
              </w:rPr>
            </w:pPr>
            <w:proofErr w:type="spellStart"/>
            <w:r w:rsidRPr="00541BAA">
              <w:rPr>
                <w:b/>
                <w:color w:val="000000"/>
              </w:rPr>
              <w:t>ДОПОГ</w:t>
            </w:r>
            <w:proofErr w:type="spellEnd"/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Движение без разрешения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€ 1754 – 7018</w:t>
            </w:r>
          </w:p>
          <w:p w:rsidR="00146A1D" w:rsidRPr="002D6DB2" w:rsidRDefault="00146A1D" w:rsidP="003530DA">
            <w:pPr>
              <w:jc w:val="center"/>
            </w:pPr>
            <w:r w:rsidRPr="002D6DB2">
              <w:t xml:space="preserve">+ приостановление действия прав </w:t>
            </w:r>
          </w:p>
          <w:p w:rsidR="00146A1D" w:rsidRPr="002D6DB2" w:rsidRDefault="00146A1D" w:rsidP="003530DA">
            <w:pPr>
              <w:jc w:val="center"/>
            </w:pPr>
            <w:r w:rsidRPr="002D6DB2">
              <w:t>на срок от 2 до 6 месяцев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Неисправное оборудование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или неправильная загрузка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€ 355 – 1427</w:t>
            </w:r>
          </w:p>
          <w:p w:rsidR="00146A1D" w:rsidRPr="002D6DB2" w:rsidRDefault="00146A1D" w:rsidP="003530DA">
            <w:pPr>
              <w:jc w:val="center"/>
            </w:pPr>
            <w:r w:rsidRPr="002D6DB2">
              <w:t xml:space="preserve">+ приостановление действия прав </w:t>
            </w:r>
          </w:p>
          <w:p w:rsidR="00146A1D" w:rsidRPr="002D6DB2" w:rsidRDefault="00146A1D" w:rsidP="003530DA">
            <w:pPr>
              <w:jc w:val="center"/>
            </w:pPr>
            <w:r w:rsidRPr="002D6DB2">
              <w:t>на срок от 2 до 6 месяцев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 xml:space="preserve">Отсутствие </w:t>
            </w:r>
            <w:proofErr w:type="gramStart"/>
            <w:r w:rsidRPr="002C67E3">
              <w:rPr>
                <w:color w:val="000000"/>
              </w:rPr>
              <w:t>транспортных</w:t>
            </w:r>
            <w:proofErr w:type="gramEnd"/>
            <w:r w:rsidRPr="002C67E3">
              <w:rPr>
                <w:color w:val="000000"/>
              </w:rPr>
              <w:t xml:space="preserve"> </w:t>
            </w:r>
          </w:p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документов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>€ 355 - 1427</w:t>
            </w:r>
          </w:p>
        </w:tc>
      </w:tr>
      <w:tr w:rsidR="00146A1D" w:rsidTr="003530DA">
        <w:trPr>
          <w:tblCellSpacing w:w="15" w:type="dxa"/>
        </w:trPr>
        <w:tc>
          <w:tcPr>
            <w:tcW w:w="4806" w:type="dxa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C67E3" w:rsidRDefault="00146A1D" w:rsidP="003530DA">
            <w:pPr>
              <w:rPr>
                <w:color w:val="000000"/>
              </w:rPr>
            </w:pPr>
            <w:r w:rsidRPr="002C67E3">
              <w:rPr>
                <w:color w:val="000000"/>
              </w:rPr>
              <w:t>Превышение веса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shd w:val="clear" w:color="auto" w:fill="auto"/>
            <w:tcMar>
              <w:top w:w="86" w:type="dxa"/>
              <w:left w:w="143" w:type="dxa"/>
              <w:bottom w:w="86" w:type="dxa"/>
              <w:right w:w="143" w:type="dxa"/>
            </w:tcMar>
          </w:tcPr>
          <w:p w:rsidR="00146A1D" w:rsidRPr="002D6DB2" w:rsidRDefault="00146A1D" w:rsidP="003530DA">
            <w:pPr>
              <w:jc w:val="center"/>
            </w:pPr>
            <w:r w:rsidRPr="002D6DB2">
              <w:t xml:space="preserve">Ставки, указанные выше </w:t>
            </w:r>
          </w:p>
          <w:p w:rsidR="00146A1D" w:rsidRPr="002D6DB2" w:rsidRDefault="00146A1D" w:rsidP="003530DA">
            <w:pPr>
              <w:jc w:val="center"/>
            </w:pPr>
            <w:r w:rsidRPr="002D6DB2">
              <w:t>в п. «Превышение веса», удваиваются</w:t>
            </w:r>
          </w:p>
        </w:tc>
      </w:tr>
    </w:tbl>
    <w:p w:rsidR="00146A1D" w:rsidRPr="00656D30" w:rsidRDefault="00146A1D" w:rsidP="00146A1D">
      <w:pPr>
        <w:rPr>
          <w:color w:val="000000"/>
          <w:sz w:val="17"/>
          <w:szCs w:val="17"/>
        </w:rPr>
      </w:pPr>
      <w:r w:rsidRPr="00656D30">
        <w:rPr>
          <w:color w:val="000000"/>
          <w:sz w:val="17"/>
          <w:szCs w:val="17"/>
        </w:rPr>
        <w:t>* - если нарушение совершается второй раз за 2 года: приостановка действия водительских прав и регистрационного документа на срок от 1 до 3 месяцев.</w:t>
      </w:r>
    </w:p>
    <w:p w:rsidR="00146A1D" w:rsidRPr="00656D30" w:rsidRDefault="00146A1D" w:rsidP="00146A1D">
      <w:pPr>
        <w:rPr>
          <w:color w:val="000000"/>
          <w:sz w:val="17"/>
          <w:szCs w:val="17"/>
        </w:rPr>
      </w:pPr>
      <w:r w:rsidRPr="00656D30">
        <w:rPr>
          <w:color w:val="000000"/>
          <w:sz w:val="17"/>
          <w:szCs w:val="17"/>
        </w:rPr>
        <w:t>В мае 2004 года в Италии введена бальная система в отношении прав на управление транспортными средствами. Эта система применяется также к иностранным водителям. Каждый водитель начинает с 20 баллов. Баллы уменьшаются за нарушения Правил дорожного движения. Баллы записываются в центральный реестр. Водители, которые потеряли все 20 баллов в течение года, будут лишены прав управления автотранспортным средством в Италии сроком на 2 года; те, кто потерял свои баллы в течение 2 лет, будут лишены прав на 1 год.</w:t>
      </w:r>
    </w:p>
    <w:p w:rsidR="00146A1D" w:rsidRPr="00656D30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FC410C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</w:rPr>
      </w:pPr>
      <w:r w:rsidRPr="00FC410C">
        <w:rPr>
          <w:rFonts w:ascii="Times New Roman" w:hAnsi="Times New Roman"/>
          <w:b/>
          <w:caps/>
          <w:color w:val="000000"/>
          <w:szCs w:val="24"/>
        </w:rPr>
        <w:t xml:space="preserve">Условия проезда </w:t>
      </w:r>
      <w:proofErr w:type="gramStart"/>
      <w:r w:rsidRPr="00FC410C">
        <w:rPr>
          <w:rFonts w:ascii="Times New Roman" w:hAnsi="Times New Roman"/>
          <w:b/>
          <w:caps/>
          <w:color w:val="000000"/>
          <w:szCs w:val="24"/>
        </w:rPr>
        <w:t>тяжеловесных</w:t>
      </w:r>
      <w:proofErr w:type="gramEnd"/>
    </w:p>
    <w:p w:rsidR="00146A1D" w:rsidRPr="00FC410C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FC410C">
        <w:rPr>
          <w:rFonts w:ascii="Times New Roman" w:hAnsi="Times New Roman"/>
          <w:b/>
          <w:caps/>
          <w:color w:val="000000"/>
          <w:szCs w:val="24"/>
          <w:u w:val="single"/>
        </w:rPr>
        <w:t xml:space="preserve"> и крупногабаритных транспортных средств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FC410C" w:rsidRDefault="00146A1D" w:rsidP="00146A1D">
      <w:pPr>
        <w:pStyle w:val="a5"/>
        <w:ind w:firstLine="709"/>
        <w:rPr>
          <w:rFonts w:ascii="Times New Roman" w:hAnsi="Times New Roman"/>
          <w:b w:val="0"/>
          <w:color w:val="000000"/>
          <w:sz w:val="20"/>
        </w:rPr>
      </w:pPr>
      <w:proofErr w:type="gramStart"/>
      <w:r w:rsidRPr="00FC410C">
        <w:rPr>
          <w:rFonts w:ascii="Times New Roman" w:hAnsi="Times New Roman"/>
          <w:b w:val="0"/>
          <w:color w:val="000000"/>
          <w:sz w:val="20"/>
        </w:rPr>
        <w:t xml:space="preserve">При перевозках крупногабаритных и тяжеловесных грузов необходимо подать заявку на бланке организации (перевозчика или экспедитора) по меньшей мере за 10 дней до начала транспортной операции в соответствующие органы: для проезда по национальным дорогам - в организацию </w:t>
      </w:r>
      <w:proofErr w:type="spellStart"/>
      <w:r w:rsidRPr="00FC410C">
        <w:rPr>
          <w:rFonts w:ascii="Times New Roman" w:hAnsi="Times New Roman"/>
          <w:b w:val="0"/>
          <w:color w:val="000000"/>
          <w:sz w:val="20"/>
        </w:rPr>
        <w:t>Azienda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</w:rPr>
        <w:t xml:space="preserve"> </w:t>
      </w:r>
      <w:proofErr w:type="spellStart"/>
      <w:r w:rsidRPr="00FC410C">
        <w:rPr>
          <w:rFonts w:ascii="Times New Roman" w:hAnsi="Times New Roman"/>
          <w:b w:val="0"/>
          <w:color w:val="000000"/>
          <w:sz w:val="20"/>
        </w:rPr>
        <w:t>Nationale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</w:rPr>
        <w:t xml:space="preserve"> </w:t>
      </w:r>
      <w:proofErr w:type="spellStart"/>
      <w:r w:rsidRPr="00FC410C">
        <w:rPr>
          <w:rFonts w:ascii="Times New Roman" w:hAnsi="Times New Roman"/>
          <w:b w:val="0"/>
          <w:color w:val="000000"/>
          <w:sz w:val="20"/>
        </w:rPr>
        <w:t>Autonoma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</w:rPr>
        <w:t xml:space="preserve"> della </w:t>
      </w:r>
      <w:proofErr w:type="spellStart"/>
      <w:r w:rsidRPr="00FC410C">
        <w:rPr>
          <w:rFonts w:ascii="Times New Roman" w:hAnsi="Times New Roman"/>
          <w:b w:val="0"/>
          <w:color w:val="000000"/>
          <w:sz w:val="20"/>
        </w:rPr>
        <w:t>Strade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</w:rPr>
        <w:t xml:space="preserve"> (</w:t>
      </w:r>
      <w:proofErr w:type="spellStart"/>
      <w:r w:rsidRPr="00FC410C">
        <w:rPr>
          <w:rFonts w:ascii="Times New Roman" w:hAnsi="Times New Roman"/>
          <w:b w:val="0"/>
          <w:color w:val="000000"/>
          <w:sz w:val="20"/>
        </w:rPr>
        <w:t>ANAS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</w:rPr>
        <w:t>) - 03911 437 4242, 742 0219; для проезда по местным дорогам - в администрации соответствующих провинций.</w:t>
      </w:r>
      <w:proofErr w:type="gramEnd"/>
      <w:r w:rsidRPr="00FC410C">
        <w:rPr>
          <w:rFonts w:ascii="Times New Roman" w:hAnsi="Times New Roman"/>
          <w:b w:val="0"/>
          <w:color w:val="000000"/>
          <w:sz w:val="20"/>
        </w:rPr>
        <w:t xml:space="preserve"> Существуют также ограничения на перевозки опасных грузов без сопровождения на маршрутах с туннелями.</w:t>
      </w:r>
    </w:p>
    <w:p w:rsidR="00146A1D" w:rsidRPr="00E40EF5" w:rsidRDefault="00146A1D" w:rsidP="00146A1D">
      <w:pPr>
        <w:pStyle w:val="a8"/>
        <w:ind w:firstLine="709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E40EF5">
        <w:rPr>
          <w:rFonts w:ascii="Times New Roman" w:hAnsi="Times New Roman"/>
          <w:b w:val="0"/>
          <w:color w:val="auto"/>
          <w:sz w:val="22"/>
          <w:szCs w:val="22"/>
        </w:rPr>
        <w:t xml:space="preserve">Для получения специальных разрешений заявки должны быть поданы на официальной бумаге с печатью не менее чем за 15 дней до перевозки в Департамент </w:t>
      </w:r>
      <w:proofErr w:type="spellStart"/>
      <w:r w:rsidRPr="00E40EF5">
        <w:rPr>
          <w:rFonts w:ascii="Times New Roman" w:hAnsi="Times New Roman"/>
          <w:b w:val="0"/>
          <w:color w:val="auto"/>
          <w:sz w:val="22"/>
          <w:szCs w:val="22"/>
        </w:rPr>
        <w:t>Azienda</w:t>
      </w:r>
      <w:proofErr w:type="spellEnd"/>
      <w:r w:rsidRPr="00E40EF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Pr="00E40EF5">
        <w:rPr>
          <w:rFonts w:ascii="Times New Roman" w:hAnsi="Times New Roman"/>
          <w:b w:val="0"/>
          <w:color w:val="auto"/>
          <w:sz w:val="22"/>
          <w:szCs w:val="22"/>
        </w:rPr>
        <w:t>Nazionale</w:t>
      </w:r>
      <w:proofErr w:type="spellEnd"/>
      <w:r w:rsidRPr="00E40EF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Pr="00E40EF5">
        <w:rPr>
          <w:rFonts w:ascii="Times New Roman" w:hAnsi="Times New Roman"/>
          <w:b w:val="0"/>
          <w:color w:val="auto"/>
          <w:sz w:val="22"/>
          <w:szCs w:val="22"/>
        </w:rPr>
        <w:t>Autonoma</w:t>
      </w:r>
      <w:proofErr w:type="spellEnd"/>
      <w:r w:rsidRPr="00E40EF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Pr="00E40EF5">
        <w:rPr>
          <w:rFonts w:ascii="Times New Roman" w:hAnsi="Times New Roman"/>
          <w:b w:val="0"/>
          <w:color w:val="auto"/>
          <w:sz w:val="22"/>
          <w:szCs w:val="22"/>
        </w:rPr>
        <w:t>delle</w:t>
      </w:r>
      <w:proofErr w:type="spellEnd"/>
      <w:r w:rsidRPr="00E40EF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Pr="00E40EF5">
        <w:rPr>
          <w:rFonts w:ascii="Times New Roman" w:hAnsi="Times New Roman"/>
          <w:b w:val="0"/>
          <w:color w:val="auto"/>
          <w:sz w:val="22"/>
          <w:szCs w:val="22"/>
        </w:rPr>
        <w:t>Strade</w:t>
      </w:r>
      <w:proofErr w:type="spellEnd"/>
      <w:r w:rsidRPr="00E40EF5">
        <w:rPr>
          <w:rFonts w:ascii="Times New Roman" w:hAnsi="Times New Roman"/>
          <w:b w:val="0"/>
          <w:color w:val="auto"/>
          <w:sz w:val="22"/>
          <w:szCs w:val="22"/>
        </w:rPr>
        <w:t xml:space="preserve"> (</w:t>
      </w:r>
      <w:proofErr w:type="spellStart"/>
      <w:r w:rsidRPr="00E40EF5">
        <w:rPr>
          <w:rFonts w:ascii="Times New Roman" w:hAnsi="Times New Roman"/>
          <w:b w:val="0"/>
          <w:color w:val="auto"/>
          <w:sz w:val="22"/>
          <w:szCs w:val="22"/>
        </w:rPr>
        <w:t>ANAS</w:t>
      </w:r>
      <w:proofErr w:type="spellEnd"/>
      <w:r w:rsidRPr="00E40EF5">
        <w:rPr>
          <w:rFonts w:ascii="Times New Roman" w:hAnsi="Times New Roman"/>
          <w:b w:val="0"/>
          <w:color w:val="auto"/>
          <w:sz w:val="22"/>
          <w:szCs w:val="22"/>
        </w:rPr>
        <w:t>) для проезда по национальным автомагистралям или в административные органы соответствующих провинций для проезда по провинциальным дорогам.</w:t>
      </w:r>
    </w:p>
    <w:p w:rsidR="00146A1D" w:rsidRDefault="00146A1D" w:rsidP="00146A1D">
      <w:pPr>
        <w:pStyle w:val="a7"/>
        <w:rPr>
          <w:rFonts w:ascii="Times New Roman" w:hAnsi="Times New Roman"/>
          <w:caps/>
          <w:color w:val="000000"/>
          <w:sz w:val="20"/>
        </w:rPr>
      </w:pPr>
    </w:p>
    <w:p w:rsidR="00146A1D" w:rsidRPr="00FC410C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C74C73">
        <w:rPr>
          <w:rFonts w:ascii="Times New Roman" w:hAnsi="Times New Roman"/>
          <w:caps/>
          <w:color w:val="000000"/>
          <w:sz w:val="20"/>
        </w:rPr>
        <w:t xml:space="preserve"> </w:t>
      </w:r>
      <w:r w:rsidRPr="00FC410C">
        <w:rPr>
          <w:rFonts w:ascii="Times New Roman" w:hAnsi="Times New Roman"/>
          <w:b/>
          <w:caps/>
          <w:color w:val="000000"/>
          <w:szCs w:val="24"/>
          <w:u w:val="single"/>
        </w:rPr>
        <w:t>Смешанные перевозки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__________________________________________________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  <w:r w:rsidRPr="00C74C73">
        <w:rPr>
          <w:rFonts w:ascii="Times New Roman" w:hAnsi="Times New Roman"/>
          <w:color w:val="000000"/>
          <w:sz w:val="20"/>
        </w:rPr>
        <w:t xml:space="preserve">Осуществляются перевозки </w:t>
      </w:r>
      <w:r>
        <w:rPr>
          <w:rFonts w:ascii="Times New Roman" w:hAnsi="Times New Roman"/>
          <w:color w:val="000000"/>
          <w:sz w:val="20"/>
        </w:rPr>
        <w:t>автомобилей по железной дороге н</w:t>
      </w:r>
      <w:r w:rsidRPr="00C74C73">
        <w:rPr>
          <w:rFonts w:ascii="Times New Roman" w:hAnsi="Times New Roman"/>
          <w:color w:val="000000"/>
          <w:sz w:val="20"/>
        </w:rPr>
        <w:t xml:space="preserve">а направлениях: </w:t>
      </w:r>
    </w:p>
    <w:p w:rsidR="00146A1D" w:rsidRPr="00FC410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  <w:lang w:val="en-US"/>
        </w:rPr>
      </w:pPr>
      <w:smartTag w:uri="urn:schemas-microsoft-com:office:smarttags" w:element="place">
        <w:r w:rsidRPr="00FC410C">
          <w:rPr>
            <w:rFonts w:ascii="Times New Roman" w:hAnsi="Times New Roman"/>
            <w:b w:val="0"/>
            <w:color w:val="000000"/>
            <w:sz w:val="20"/>
            <w:lang w:val="en-US"/>
          </w:rPr>
          <w:t>Freiburg</w:t>
        </w:r>
      </w:smartTag>
      <w:r w:rsidRPr="00FC410C">
        <w:rPr>
          <w:rFonts w:ascii="Times New Roman" w:hAnsi="Times New Roman"/>
          <w:b w:val="0"/>
          <w:color w:val="000000"/>
          <w:sz w:val="20"/>
          <w:lang w:val="en-US"/>
        </w:rPr>
        <w:t xml:space="preserve"> (D)-Milano</w:t>
      </w:r>
    </w:p>
    <w:p w:rsidR="00146A1D" w:rsidRPr="00FC410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  <w:lang w:val="en-US"/>
        </w:rPr>
      </w:pPr>
      <w:proofErr w:type="spellStart"/>
      <w:r w:rsidRPr="00FC410C">
        <w:rPr>
          <w:rFonts w:ascii="Times New Roman" w:hAnsi="Times New Roman"/>
          <w:b w:val="0"/>
          <w:color w:val="000000"/>
          <w:sz w:val="20"/>
          <w:lang w:val="en-US"/>
        </w:rPr>
        <w:t>Singen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  <w:lang w:val="en-US"/>
        </w:rPr>
        <w:t xml:space="preserve"> (D)-Milano</w:t>
      </w:r>
    </w:p>
    <w:p w:rsidR="00146A1D" w:rsidRPr="00B609B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proofErr w:type="spellStart"/>
      <w:r w:rsidRPr="005A2AF5">
        <w:rPr>
          <w:rFonts w:ascii="Times New Roman" w:hAnsi="Times New Roman"/>
          <w:b w:val="0"/>
          <w:color w:val="000000"/>
          <w:sz w:val="20"/>
          <w:lang w:val="en-US"/>
        </w:rPr>
        <w:t>Manching</w:t>
      </w:r>
      <w:proofErr w:type="spellEnd"/>
      <w:r w:rsidRPr="00B609BC">
        <w:rPr>
          <w:rFonts w:ascii="Times New Roman" w:hAnsi="Times New Roman"/>
          <w:b w:val="0"/>
          <w:color w:val="000000"/>
          <w:sz w:val="20"/>
        </w:rPr>
        <w:t xml:space="preserve"> (</w:t>
      </w:r>
      <w:r w:rsidRPr="005A2AF5">
        <w:rPr>
          <w:rFonts w:ascii="Times New Roman" w:hAnsi="Times New Roman"/>
          <w:b w:val="0"/>
          <w:color w:val="000000"/>
          <w:sz w:val="20"/>
          <w:lang w:val="en-US"/>
        </w:rPr>
        <w:t>D</w:t>
      </w:r>
      <w:r w:rsidRPr="00B609BC">
        <w:rPr>
          <w:rFonts w:ascii="Times New Roman" w:hAnsi="Times New Roman"/>
          <w:b w:val="0"/>
          <w:color w:val="000000"/>
          <w:sz w:val="20"/>
        </w:rPr>
        <w:t>)-</w:t>
      </w:r>
      <w:proofErr w:type="spellStart"/>
      <w:r w:rsidRPr="005A2AF5">
        <w:rPr>
          <w:rFonts w:ascii="Times New Roman" w:hAnsi="Times New Roman"/>
          <w:b w:val="0"/>
          <w:color w:val="000000"/>
          <w:sz w:val="20"/>
          <w:lang w:val="en-US"/>
        </w:rPr>
        <w:t>Brennersee</w:t>
      </w:r>
      <w:proofErr w:type="spellEnd"/>
      <w:r w:rsidRPr="00B609BC">
        <w:rPr>
          <w:rFonts w:ascii="Times New Roman" w:hAnsi="Times New Roman"/>
          <w:b w:val="0"/>
          <w:color w:val="000000"/>
          <w:sz w:val="20"/>
        </w:rPr>
        <w:t xml:space="preserve"> (</w:t>
      </w:r>
      <w:r w:rsidRPr="005A2AF5">
        <w:rPr>
          <w:rFonts w:ascii="Times New Roman" w:hAnsi="Times New Roman"/>
          <w:b w:val="0"/>
          <w:color w:val="000000"/>
          <w:sz w:val="20"/>
          <w:lang w:val="en-US"/>
        </w:rPr>
        <w:t>A</w:t>
      </w:r>
      <w:proofErr w:type="gramStart"/>
      <w:r w:rsidRPr="00B609BC">
        <w:rPr>
          <w:rFonts w:ascii="Times New Roman" w:hAnsi="Times New Roman"/>
          <w:b w:val="0"/>
          <w:color w:val="000000"/>
          <w:sz w:val="20"/>
        </w:rPr>
        <w:t>)(</w:t>
      </w:r>
      <w:proofErr w:type="gramEnd"/>
      <w:r w:rsidRPr="00FC410C">
        <w:rPr>
          <w:rFonts w:ascii="Times New Roman" w:hAnsi="Times New Roman"/>
          <w:b w:val="0"/>
          <w:color w:val="000000"/>
          <w:sz w:val="20"/>
        </w:rPr>
        <w:t>на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FC410C">
        <w:rPr>
          <w:rFonts w:ascii="Times New Roman" w:hAnsi="Times New Roman"/>
          <w:b w:val="0"/>
          <w:color w:val="000000"/>
          <w:sz w:val="20"/>
        </w:rPr>
        <w:t>границе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FC410C">
        <w:rPr>
          <w:rFonts w:ascii="Times New Roman" w:hAnsi="Times New Roman"/>
          <w:b w:val="0"/>
          <w:color w:val="000000"/>
          <w:sz w:val="20"/>
        </w:rPr>
        <w:t>с</w:t>
      </w:r>
      <w:r w:rsidRPr="00B609BC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FC410C">
        <w:rPr>
          <w:rFonts w:ascii="Times New Roman" w:hAnsi="Times New Roman"/>
          <w:b w:val="0"/>
          <w:color w:val="000000"/>
          <w:sz w:val="20"/>
        </w:rPr>
        <w:t>Италией</w:t>
      </w:r>
      <w:r w:rsidRPr="00B609BC">
        <w:rPr>
          <w:rFonts w:ascii="Times New Roman" w:hAnsi="Times New Roman"/>
          <w:b w:val="0"/>
          <w:color w:val="000000"/>
          <w:sz w:val="20"/>
        </w:rPr>
        <w:t>)</w:t>
      </w:r>
    </w:p>
    <w:p w:rsidR="00146A1D" w:rsidRPr="00FC410C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proofErr w:type="spellStart"/>
      <w:r w:rsidRPr="00FC410C">
        <w:rPr>
          <w:rFonts w:ascii="Times New Roman" w:hAnsi="Times New Roman"/>
          <w:b w:val="0"/>
          <w:color w:val="000000"/>
          <w:sz w:val="20"/>
        </w:rPr>
        <w:t>Wels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</w:rPr>
        <w:t xml:space="preserve"> (A)-</w:t>
      </w:r>
      <w:proofErr w:type="spellStart"/>
      <w:r w:rsidRPr="00FC410C">
        <w:rPr>
          <w:rFonts w:ascii="Times New Roman" w:hAnsi="Times New Roman"/>
          <w:b w:val="0"/>
          <w:color w:val="000000"/>
          <w:sz w:val="20"/>
        </w:rPr>
        <w:t>Villach</w:t>
      </w:r>
      <w:proofErr w:type="spellEnd"/>
      <w:r w:rsidRPr="00FC410C">
        <w:rPr>
          <w:rFonts w:ascii="Times New Roman" w:hAnsi="Times New Roman"/>
          <w:b w:val="0"/>
          <w:color w:val="000000"/>
          <w:sz w:val="20"/>
        </w:rPr>
        <w:t xml:space="preserve"> (A)(на границе с Италией)</w:t>
      </w:r>
    </w:p>
    <w:p w:rsidR="00146A1D" w:rsidRPr="005A2AF5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proofErr w:type="gramStart"/>
      <w:r w:rsidRPr="00FC410C">
        <w:rPr>
          <w:rFonts w:ascii="Times New Roman" w:hAnsi="Times New Roman"/>
          <w:b w:val="0"/>
          <w:color w:val="000000"/>
          <w:sz w:val="20"/>
          <w:lang w:val="en-US"/>
        </w:rPr>
        <w:t>Trento</w:t>
      </w:r>
      <w:r w:rsidRPr="005A2AF5">
        <w:rPr>
          <w:rFonts w:ascii="Times New Roman" w:hAnsi="Times New Roman"/>
          <w:b w:val="0"/>
          <w:color w:val="000000"/>
          <w:sz w:val="20"/>
        </w:rPr>
        <w:t>(</w:t>
      </w:r>
      <w:proofErr w:type="gramEnd"/>
      <w:r w:rsidRPr="00FC410C">
        <w:rPr>
          <w:rFonts w:ascii="Times New Roman" w:hAnsi="Times New Roman"/>
          <w:b w:val="0"/>
          <w:color w:val="000000"/>
          <w:sz w:val="20"/>
          <w:lang w:val="en-US"/>
        </w:rPr>
        <w:t>I</w:t>
      </w:r>
      <w:r w:rsidRPr="005A2AF5">
        <w:rPr>
          <w:rFonts w:ascii="Times New Roman" w:hAnsi="Times New Roman"/>
          <w:b w:val="0"/>
          <w:color w:val="000000"/>
          <w:sz w:val="20"/>
        </w:rPr>
        <w:t>)-</w:t>
      </w:r>
      <w:proofErr w:type="spellStart"/>
      <w:r w:rsidRPr="00FC410C">
        <w:rPr>
          <w:rFonts w:ascii="Times New Roman" w:hAnsi="Times New Roman"/>
          <w:b w:val="0"/>
          <w:color w:val="000000"/>
          <w:sz w:val="20"/>
          <w:lang w:val="en-US"/>
        </w:rPr>
        <w:t>Worgl</w:t>
      </w:r>
      <w:proofErr w:type="spellEnd"/>
      <w:r w:rsidRPr="005A2AF5">
        <w:rPr>
          <w:rFonts w:ascii="Times New Roman" w:hAnsi="Times New Roman"/>
          <w:b w:val="0"/>
          <w:color w:val="000000"/>
          <w:sz w:val="20"/>
        </w:rPr>
        <w:t xml:space="preserve"> (</w:t>
      </w:r>
      <w:r w:rsidRPr="00FC410C">
        <w:rPr>
          <w:rFonts w:ascii="Times New Roman" w:hAnsi="Times New Roman"/>
          <w:b w:val="0"/>
          <w:color w:val="000000"/>
          <w:sz w:val="20"/>
          <w:lang w:val="en-US"/>
        </w:rPr>
        <w:t>A</w:t>
      </w:r>
      <w:r w:rsidRPr="005A2AF5">
        <w:rPr>
          <w:rFonts w:ascii="Times New Roman" w:hAnsi="Times New Roman"/>
          <w:b w:val="0"/>
          <w:color w:val="000000"/>
          <w:sz w:val="20"/>
        </w:rPr>
        <w:t>)</w:t>
      </w:r>
    </w:p>
    <w:p w:rsidR="00146A1D" w:rsidRPr="005A2AF5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  <w:r w:rsidRPr="00C74C73">
        <w:rPr>
          <w:rFonts w:ascii="Times New Roman" w:hAnsi="Times New Roman"/>
          <w:color w:val="000000"/>
          <w:sz w:val="20"/>
        </w:rPr>
        <w:t>Телефоны для заказа мест:</w:t>
      </w:r>
    </w:p>
    <w:p w:rsidR="00146A1D" w:rsidRPr="00E75309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proofErr w:type="spellStart"/>
      <w:r w:rsidRPr="00E75309">
        <w:rPr>
          <w:rFonts w:ascii="Times New Roman" w:hAnsi="Times New Roman"/>
          <w:b w:val="0"/>
          <w:color w:val="000000"/>
          <w:sz w:val="20"/>
        </w:rPr>
        <w:t>Kombiverkehr</w:t>
      </w:r>
      <w:proofErr w:type="spellEnd"/>
      <w:r w:rsidRPr="00E75309">
        <w:rPr>
          <w:rFonts w:ascii="Times New Roman" w:hAnsi="Times New Roman"/>
          <w:b w:val="0"/>
          <w:color w:val="000000"/>
          <w:sz w:val="20"/>
        </w:rPr>
        <w:t xml:space="preserve"> (Франкфурт-на-Майне)- т.: (4969) 79 50 52 </w:t>
      </w:r>
      <w:proofErr w:type="spellStart"/>
      <w:r w:rsidRPr="00E75309">
        <w:rPr>
          <w:rFonts w:ascii="Times New Roman" w:hAnsi="Times New Roman"/>
          <w:b w:val="0"/>
          <w:color w:val="000000"/>
          <w:sz w:val="20"/>
        </w:rPr>
        <w:t>52</w:t>
      </w:r>
      <w:proofErr w:type="spellEnd"/>
      <w:r w:rsidRPr="00E75309">
        <w:rPr>
          <w:rFonts w:ascii="Times New Roman" w:hAnsi="Times New Roman"/>
          <w:b w:val="0"/>
          <w:color w:val="000000"/>
          <w:sz w:val="20"/>
        </w:rPr>
        <w:t>; ф.: 79 50 52 59</w:t>
      </w:r>
    </w:p>
    <w:p w:rsidR="00146A1D" w:rsidRPr="00E75309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  <w:proofErr w:type="spellStart"/>
      <w:r w:rsidRPr="00E75309">
        <w:rPr>
          <w:rFonts w:ascii="Times New Roman" w:hAnsi="Times New Roman"/>
          <w:b w:val="0"/>
          <w:color w:val="000000"/>
          <w:sz w:val="20"/>
        </w:rPr>
        <w:t>OKOMBI</w:t>
      </w:r>
      <w:proofErr w:type="spellEnd"/>
      <w:r w:rsidRPr="00E75309">
        <w:rPr>
          <w:rFonts w:ascii="Times New Roman" w:hAnsi="Times New Roman"/>
          <w:b w:val="0"/>
          <w:color w:val="000000"/>
          <w:sz w:val="20"/>
        </w:rPr>
        <w:t xml:space="preserve"> (Вена)- т.: (431) 33 156; ф.: 33 15 63 00.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C74C73" w:rsidRDefault="00146A1D" w:rsidP="00146A1D">
      <w:pPr>
        <w:pStyle w:val="a5"/>
        <w:ind w:firstLine="0"/>
        <w:rPr>
          <w:rFonts w:ascii="Times New Roman" w:hAnsi="Times New Roman"/>
          <w:bCs/>
          <w:sz w:val="20"/>
        </w:rPr>
      </w:pPr>
      <w:r w:rsidRPr="00C74C73">
        <w:rPr>
          <w:rFonts w:ascii="Times New Roman" w:hAnsi="Times New Roman"/>
          <w:bCs/>
          <w:sz w:val="20"/>
        </w:rPr>
        <w:t xml:space="preserve">Ассоциация международных автомобильных перевозчиков Италии </w:t>
      </w:r>
    </w:p>
    <w:p w:rsidR="00146A1D" w:rsidRPr="005A2AF5" w:rsidRDefault="00146A1D" w:rsidP="00146A1D">
      <w:pPr>
        <w:pStyle w:val="a5"/>
        <w:ind w:firstLine="0"/>
        <w:rPr>
          <w:rFonts w:ascii="Times New Roman" w:hAnsi="Times New Roman"/>
          <w:color w:val="000000"/>
          <w:sz w:val="20"/>
          <w:lang w:val="pt-BR"/>
        </w:rPr>
      </w:pPr>
      <w:r w:rsidRPr="005A2AF5">
        <w:rPr>
          <w:rFonts w:ascii="Times New Roman" w:hAnsi="Times New Roman"/>
          <w:bCs/>
          <w:sz w:val="20"/>
          <w:lang w:val="pt-BR"/>
        </w:rPr>
        <w:t>Unione Italiana delle Camere di Commercio, Industria, Artigianato e Agricoltura (UICCIAA)</w:t>
      </w:r>
    </w:p>
    <w:p w:rsidR="00146A1D" w:rsidRPr="00E75309" w:rsidRDefault="00146A1D" w:rsidP="00146A1D">
      <w:pPr>
        <w:pStyle w:val="a5"/>
        <w:ind w:firstLine="0"/>
        <w:jc w:val="left"/>
        <w:rPr>
          <w:rFonts w:ascii="Times New Roman" w:hAnsi="Times New Roman"/>
          <w:b w:val="0"/>
          <w:color w:val="000000"/>
          <w:sz w:val="20"/>
          <w:lang w:val="pt-PT"/>
        </w:rPr>
      </w:pPr>
      <w:r w:rsidRPr="00E75309">
        <w:rPr>
          <w:rFonts w:ascii="Times New Roman" w:hAnsi="Times New Roman"/>
          <w:b w:val="0"/>
          <w:sz w:val="20"/>
          <w:lang w:val="pt-PT"/>
        </w:rPr>
        <w:t>Piazza Sallustio 21,</w:t>
      </w:r>
      <w:r w:rsidRPr="00E75309">
        <w:rPr>
          <w:rFonts w:ascii="Times New Roman" w:hAnsi="Times New Roman"/>
          <w:b w:val="0"/>
          <w:sz w:val="20"/>
          <w:lang w:val="pt-PT"/>
        </w:rPr>
        <w:br/>
        <w:t xml:space="preserve">00187 ROMA </w:t>
      </w:r>
      <w:r w:rsidRPr="00E75309">
        <w:rPr>
          <w:rStyle w:val="ab"/>
          <w:rFonts w:ascii="Times New Roman" w:hAnsi="Times New Roman"/>
          <w:sz w:val="20"/>
          <w:lang w:val="pt-PT"/>
        </w:rPr>
        <w:t xml:space="preserve">Italy </w:t>
      </w:r>
      <w:r w:rsidRPr="00E75309">
        <w:rPr>
          <w:rFonts w:ascii="Times New Roman" w:hAnsi="Times New Roman"/>
          <w:sz w:val="20"/>
          <w:lang w:val="pt-PT"/>
        </w:rPr>
        <w:br/>
      </w:r>
      <w:r w:rsidRPr="00C74C73">
        <w:rPr>
          <w:rStyle w:val="ab"/>
          <w:rFonts w:ascii="Times New Roman" w:hAnsi="Times New Roman"/>
          <w:sz w:val="20"/>
          <w:lang w:val="pt-PT"/>
        </w:rPr>
        <w:t>E-mail:</w:t>
      </w:r>
      <w:r w:rsidRPr="00C74C73">
        <w:rPr>
          <w:rFonts w:ascii="Times New Roman" w:hAnsi="Times New Roman"/>
          <w:sz w:val="20"/>
          <w:lang w:val="pt-PT"/>
        </w:rPr>
        <w:t xml:space="preserve"> </w:t>
      </w:r>
      <w:hyperlink r:id="rId18" w:history="1">
        <w:r w:rsidRPr="00C74C73">
          <w:rPr>
            <w:rStyle w:val="aa"/>
            <w:rFonts w:ascii="Times New Roman" w:hAnsi="Times New Roman"/>
            <w:sz w:val="20"/>
            <w:lang w:val="pt-PT"/>
          </w:rPr>
          <w:t>commercio.estero@unioncamere.it</w:t>
        </w:r>
      </w:hyperlink>
      <w:r w:rsidRPr="00C74C73">
        <w:rPr>
          <w:rFonts w:ascii="Times New Roman" w:hAnsi="Times New Roman"/>
          <w:sz w:val="20"/>
          <w:lang w:val="pt-PT"/>
        </w:rPr>
        <w:t xml:space="preserve"> </w:t>
      </w:r>
      <w:r w:rsidRPr="00C74C73">
        <w:rPr>
          <w:rFonts w:ascii="Times New Roman" w:hAnsi="Times New Roman"/>
          <w:sz w:val="20"/>
          <w:lang w:val="pt-PT"/>
        </w:rPr>
        <w:br/>
        <w:t xml:space="preserve"> </w:t>
      </w:r>
      <w:hyperlink r:id="rId19" w:history="1">
        <w:r w:rsidRPr="00C74C73">
          <w:rPr>
            <w:rStyle w:val="aa"/>
            <w:rFonts w:ascii="Times New Roman" w:hAnsi="Times New Roman"/>
            <w:sz w:val="20"/>
            <w:lang w:val="pt-PT"/>
          </w:rPr>
          <w:t>www.unioncamere.it</w:t>
        </w:r>
      </w:hyperlink>
      <w:r w:rsidRPr="00C74C73">
        <w:rPr>
          <w:rFonts w:ascii="Times New Roman" w:hAnsi="Times New Roman"/>
          <w:sz w:val="20"/>
          <w:lang w:val="pt-PT"/>
        </w:rPr>
        <w:t xml:space="preserve"> </w:t>
      </w:r>
      <w:r w:rsidRPr="00C74C73">
        <w:rPr>
          <w:rFonts w:ascii="Times New Roman" w:hAnsi="Times New Roman"/>
          <w:sz w:val="20"/>
          <w:lang w:val="pt-PT"/>
        </w:rPr>
        <w:br/>
      </w:r>
      <w:r w:rsidRPr="00E75309">
        <w:rPr>
          <w:rFonts w:ascii="Times New Roman" w:hAnsi="Times New Roman"/>
          <w:b w:val="0"/>
          <w:sz w:val="20"/>
        </w:rPr>
        <w:t>тел</w:t>
      </w:r>
      <w:r w:rsidRPr="00E75309">
        <w:rPr>
          <w:rFonts w:ascii="Times New Roman" w:hAnsi="Times New Roman"/>
          <w:b w:val="0"/>
          <w:sz w:val="20"/>
          <w:lang w:val="pt-PT"/>
        </w:rPr>
        <w:t>.</w:t>
      </w:r>
      <w:r w:rsidRPr="00E75309">
        <w:rPr>
          <w:rStyle w:val="ab"/>
          <w:rFonts w:ascii="Times New Roman" w:hAnsi="Times New Roman"/>
          <w:b/>
          <w:sz w:val="20"/>
          <w:lang w:val="pt-PT"/>
        </w:rPr>
        <w:t>:</w:t>
      </w:r>
      <w:r w:rsidRPr="00E75309">
        <w:rPr>
          <w:rFonts w:ascii="Times New Roman" w:hAnsi="Times New Roman"/>
          <w:b w:val="0"/>
          <w:sz w:val="20"/>
          <w:lang w:val="pt-PT"/>
        </w:rPr>
        <w:t xml:space="preserve"> +39 06 470 42 35 </w:t>
      </w:r>
      <w:r w:rsidRPr="00E75309">
        <w:rPr>
          <w:rFonts w:ascii="Times New Roman" w:hAnsi="Times New Roman"/>
          <w:b w:val="0"/>
          <w:sz w:val="20"/>
          <w:lang w:val="pt-PT"/>
        </w:rPr>
        <w:br/>
      </w:r>
      <w:r w:rsidRPr="00E75309">
        <w:rPr>
          <w:rFonts w:ascii="Times New Roman" w:hAnsi="Times New Roman"/>
          <w:b w:val="0"/>
          <w:sz w:val="20"/>
        </w:rPr>
        <w:t>факс</w:t>
      </w:r>
      <w:r w:rsidRPr="00E75309">
        <w:rPr>
          <w:rStyle w:val="ab"/>
          <w:rFonts w:ascii="Times New Roman" w:hAnsi="Times New Roman"/>
          <w:b/>
          <w:sz w:val="20"/>
          <w:lang w:val="pt-PT"/>
        </w:rPr>
        <w:t>:</w:t>
      </w:r>
      <w:r w:rsidRPr="00E75309">
        <w:rPr>
          <w:rFonts w:ascii="Times New Roman" w:hAnsi="Times New Roman"/>
          <w:b w:val="0"/>
          <w:sz w:val="20"/>
          <w:lang w:val="pt-PT"/>
        </w:rPr>
        <w:t xml:space="preserve"> +39 06 487 19 95</w:t>
      </w:r>
    </w:p>
    <w:p w:rsidR="00146A1D" w:rsidRPr="003546D2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  <w:lang w:val="en-US"/>
        </w:rPr>
      </w:pPr>
    </w:p>
    <w:p w:rsidR="00146A1D" w:rsidRPr="00E75309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E75309">
        <w:rPr>
          <w:rFonts w:ascii="Times New Roman" w:hAnsi="Times New Roman"/>
          <w:b/>
          <w:caps/>
          <w:color w:val="000000"/>
          <w:szCs w:val="24"/>
          <w:u w:val="single"/>
        </w:rPr>
        <w:t>Телефоны первой необходимости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____________________________________</w:t>
      </w:r>
    </w:p>
    <w:p w:rsidR="00146A1D" w:rsidRPr="00C74C73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Pr="00E75309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75309">
        <w:rPr>
          <w:rFonts w:ascii="Times New Roman" w:hAnsi="Times New Roman"/>
          <w:b w:val="0"/>
          <w:color w:val="000000"/>
          <w:sz w:val="20"/>
        </w:rPr>
        <w:t>Дорожная помощь</w:t>
      </w:r>
      <w:r w:rsidRPr="00E75309">
        <w:rPr>
          <w:rFonts w:ascii="Times New Roman" w:hAnsi="Times New Roman"/>
          <w:b w:val="0"/>
          <w:color w:val="000000"/>
          <w:sz w:val="20"/>
        </w:rPr>
        <w:tab/>
        <w:t>-116</w:t>
      </w:r>
    </w:p>
    <w:p w:rsidR="00146A1D" w:rsidRPr="00E75309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75309">
        <w:rPr>
          <w:rFonts w:ascii="Times New Roman" w:hAnsi="Times New Roman"/>
          <w:b w:val="0"/>
          <w:color w:val="000000"/>
          <w:sz w:val="20"/>
        </w:rPr>
        <w:lastRenderedPageBreak/>
        <w:t>Полиция</w:t>
      </w:r>
      <w:r w:rsidRPr="00E75309">
        <w:rPr>
          <w:rFonts w:ascii="Times New Roman" w:hAnsi="Times New Roman"/>
          <w:b w:val="0"/>
          <w:color w:val="000000"/>
          <w:sz w:val="20"/>
        </w:rPr>
        <w:tab/>
      </w:r>
      <w:r w:rsidRPr="00E75309">
        <w:rPr>
          <w:rFonts w:ascii="Times New Roman" w:hAnsi="Times New Roman"/>
          <w:b w:val="0"/>
          <w:color w:val="000000"/>
          <w:sz w:val="20"/>
        </w:rPr>
        <w:tab/>
        <w:t>-113</w:t>
      </w:r>
    </w:p>
    <w:p w:rsidR="00146A1D" w:rsidRPr="00E75309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75309">
        <w:rPr>
          <w:rFonts w:ascii="Times New Roman" w:hAnsi="Times New Roman"/>
          <w:b w:val="0"/>
          <w:color w:val="000000"/>
          <w:sz w:val="20"/>
        </w:rPr>
        <w:t>Пожарная служба</w:t>
      </w:r>
      <w:r w:rsidRPr="00E75309">
        <w:rPr>
          <w:rFonts w:ascii="Times New Roman" w:hAnsi="Times New Roman"/>
          <w:b w:val="0"/>
          <w:color w:val="000000"/>
          <w:sz w:val="20"/>
        </w:rPr>
        <w:tab/>
        <w:t>-115</w:t>
      </w:r>
    </w:p>
    <w:p w:rsidR="00146A1D" w:rsidRPr="00E75309" w:rsidRDefault="00146A1D" w:rsidP="00146A1D">
      <w:pPr>
        <w:pStyle w:val="a5"/>
        <w:rPr>
          <w:rFonts w:ascii="Times New Roman" w:hAnsi="Times New Roman"/>
          <w:b w:val="0"/>
          <w:color w:val="000000"/>
          <w:sz w:val="20"/>
        </w:rPr>
      </w:pPr>
      <w:r w:rsidRPr="00E75309">
        <w:rPr>
          <w:rFonts w:ascii="Times New Roman" w:hAnsi="Times New Roman"/>
          <w:b w:val="0"/>
          <w:color w:val="000000"/>
          <w:sz w:val="20"/>
        </w:rPr>
        <w:t>Скорая помощь</w:t>
      </w:r>
      <w:r w:rsidRPr="00E75309">
        <w:rPr>
          <w:rFonts w:ascii="Times New Roman" w:hAnsi="Times New Roman"/>
          <w:b w:val="0"/>
          <w:color w:val="000000"/>
          <w:sz w:val="20"/>
        </w:rPr>
        <w:tab/>
        <w:t>-118.</w:t>
      </w:r>
    </w:p>
    <w:p w:rsidR="00146A1D" w:rsidRDefault="00146A1D" w:rsidP="00146A1D">
      <w:pPr>
        <w:pStyle w:val="a7"/>
        <w:tabs>
          <w:tab w:val="left" w:pos="6145"/>
        </w:tabs>
        <w:rPr>
          <w:rFonts w:ascii="Times New Roman" w:hAnsi="Times New Roman"/>
          <w:b/>
          <w:caps/>
          <w:color w:val="000000"/>
          <w:szCs w:val="24"/>
          <w:u w:val="single"/>
        </w:rPr>
      </w:pPr>
    </w:p>
    <w:p w:rsidR="00146A1D" w:rsidRPr="00E75309" w:rsidRDefault="00146A1D" w:rsidP="00146A1D">
      <w:pPr>
        <w:pStyle w:val="a7"/>
        <w:tabs>
          <w:tab w:val="left" w:pos="6145"/>
        </w:tabs>
        <w:rPr>
          <w:rFonts w:ascii="Times New Roman" w:hAnsi="Times New Roman"/>
          <w:b/>
          <w:caps/>
          <w:color w:val="000000"/>
          <w:szCs w:val="24"/>
        </w:rPr>
      </w:pPr>
      <w:r w:rsidRPr="00E75309">
        <w:rPr>
          <w:rFonts w:ascii="Times New Roman" w:hAnsi="Times New Roman"/>
          <w:b/>
          <w:caps/>
          <w:color w:val="000000"/>
          <w:szCs w:val="24"/>
        </w:rPr>
        <w:t xml:space="preserve">Уполномоченные дипломатические </w:t>
      </w:r>
      <w:r w:rsidRPr="00E75309">
        <w:rPr>
          <w:rFonts w:ascii="Times New Roman" w:hAnsi="Times New Roman"/>
          <w:b/>
          <w:caps/>
          <w:color w:val="000000"/>
          <w:szCs w:val="24"/>
        </w:rPr>
        <w:tab/>
      </w:r>
    </w:p>
    <w:p w:rsidR="00146A1D" w:rsidRPr="00E75309" w:rsidRDefault="00146A1D" w:rsidP="00146A1D">
      <w:pPr>
        <w:pStyle w:val="a7"/>
        <w:rPr>
          <w:rFonts w:ascii="Times New Roman" w:hAnsi="Times New Roman"/>
          <w:b/>
          <w:caps/>
          <w:color w:val="000000"/>
          <w:szCs w:val="24"/>
          <w:u w:val="single"/>
        </w:rPr>
      </w:pPr>
      <w:r w:rsidRPr="00E75309">
        <w:rPr>
          <w:rFonts w:ascii="Times New Roman" w:hAnsi="Times New Roman"/>
          <w:b/>
          <w:caps/>
          <w:color w:val="000000"/>
          <w:szCs w:val="24"/>
          <w:u w:val="single"/>
        </w:rPr>
        <w:t>представительства Республики Беларусь</w:t>
      </w:r>
      <w:r>
        <w:rPr>
          <w:rFonts w:ascii="Times New Roman" w:hAnsi="Times New Roman"/>
          <w:b/>
          <w:caps/>
          <w:color w:val="000000"/>
          <w:szCs w:val="24"/>
          <w:u w:val="single"/>
        </w:rPr>
        <w:t>___________________________</w:t>
      </w:r>
    </w:p>
    <w:p w:rsidR="00146A1D" w:rsidRDefault="00146A1D" w:rsidP="00146A1D">
      <w:pPr>
        <w:pStyle w:val="a5"/>
        <w:rPr>
          <w:rFonts w:ascii="Times New Roman" w:hAnsi="Times New Roman"/>
          <w:color w:val="000000"/>
          <w:sz w:val="20"/>
        </w:rPr>
      </w:pPr>
    </w:p>
    <w:p w:rsidR="00146A1D" w:rsidRDefault="00146A1D" w:rsidP="00146A1D">
      <w:pPr>
        <w:ind w:firstLine="600"/>
        <w:jc w:val="both"/>
      </w:pPr>
      <w:r w:rsidRPr="00FF7858">
        <w:t xml:space="preserve">Итальянская Республика присоединилась к </w:t>
      </w:r>
      <w:proofErr w:type="spellStart"/>
      <w:r w:rsidRPr="00FF7858">
        <w:t>Шенгенскому</w:t>
      </w:r>
      <w:proofErr w:type="spellEnd"/>
      <w:r w:rsidRPr="00FF7858">
        <w:t xml:space="preserve"> соглашению 17 ноября 1990 года. Пограничный контроль отменен 26 октября 1997 года.</w:t>
      </w:r>
    </w:p>
    <w:p w:rsidR="00146A1D" w:rsidRPr="00FF7858" w:rsidRDefault="00146A1D" w:rsidP="00146A1D">
      <w:pPr>
        <w:ind w:firstLine="600"/>
        <w:jc w:val="both"/>
      </w:pPr>
    </w:p>
    <w:p w:rsidR="00146A1D" w:rsidRPr="00FF7858" w:rsidRDefault="00146A1D" w:rsidP="00146A1D">
      <w:pPr>
        <w:ind w:firstLine="567"/>
        <w:jc w:val="both"/>
        <w:rPr>
          <w:b/>
        </w:rPr>
      </w:pPr>
      <w:r w:rsidRPr="00FF7858">
        <w:rPr>
          <w:b/>
        </w:rPr>
        <w:t>Посольство Итальянской Республики в Республике Беларусь:</w:t>
      </w:r>
    </w:p>
    <w:p w:rsidR="00146A1D" w:rsidRPr="00FF7858" w:rsidRDefault="00146A1D" w:rsidP="00146A1D">
      <w:pPr>
        <w:ind w:firstLine="567"/>
        <w:jc w:val="both"/>
      </w:pPr>
      <w:r w:rsidRPr="00FF7858">
        <w:t xml:space="preserve">Адрес: </w:t>
      </w:r>
      <w:smartTag w:uri="urn:schemas-microsoft-com:office:smarttags" w:element="metricconverter">
        <w:smartTagPr>
          <w:attr w:name="ProductID" w:val="220004 г"/>
        </w:smartTagPr>
        <w:r w:rsidRPr="00FF7858">
          <w:t>220004 г</w:t>
        </w:r>
      </w:smartTag>
      <w:r w:rsidRPr="00FF7858">
        <w:t>. Минск, ул. Раковская, 16б</w:t>
      </w:r>
    </w:p>
    <w:p w:rsidR="00146A1D" w:rsidRDefault="00146A1D" w:rsidP="00146A1D">
      <w:pPr>
        <w:ind w:firstLine="567"/>
        <w:jc w:val="both"/>
      </w:pPr>
      <w:r>
        <w:t xml:space="preserve">Тел.: +375 17 202 17 23 (посольство), +375 17 202 17 06 (консульский отдел) </w:t>
      </w:r>
    </w:p>
    <w:p w:rsidR="00146A1D" w:rsidRDefault="00146A1D" w:rsidP="00146A1D">
      <w:pPr>
        <w:ind w:firstLine="567"/>
        <w:jc w:val="both"/>
      </w:pPr>
      <w:r>
        <w:t xml:space="preserve">Факс: +375 17 202 17 30 (посольство),+375 17 202 17 31 (консульский отдел) </w:t>
      </w:r>
    </w:p>
    <w:p w:rsidR="00146A1D" w:rsidRPr="001C6965" w:rsidRDefault="00146A1D" w:rsidP="00146A1D">
      <w:pPr>
        <w:ind w:firstLine="567"/>
        <w:jc w:val="both"/>
        <w:rPr>
          <w:lang w:val="en-US"/>
        </w:rPr>
      </w:pPr>
      <w:r w:rsidRPr="001C6965">
        <w:rPr>
          <w:lang w:val="en-US"/>
        </w:rPr>
        <w:t xml:space="preserve">E-mail: </w:t>
      </w:r>
      <w:hyperlink r:id="rId20" w:history="1">
        <w:r w:rsidRPr="00C631EF">
          <w:rPr>
            <w:rStyle w:val="aa"/>
            <w:lang w:val="en-US"/>
          </w:rPr>
          <w:t>ambasciata.minsk@esteri.it</w:t>
        </w:r>
      </w:hyperlink>
      <w:r w:rsidRPr="001C6965">
        <w:rPr>
          <w:lang w:val="en-US"/>
        </w:rPr>
        <w:t xml:space="preserve"> </w:t>
      </w:r>
    </w:p>
    <w:p w:rsidR="00146A1D" w:rsidRDefault="00146A1D" w:rsidP="00146A1D">
      <w:pPr>
        <w:ind w:firstLine="567"/>
        <w:jc w:val="both"/>
      </w:pPr>
      <w:proofErr w:type="spellStart"/>
      <w:r>
        <w:t>Вэб</w:t>
      </w:r>
      <w:r w:rsidRPr="001C6965">
        <w:t>-</w:t>
      </w:r>
      <w:r>
        <w:t>сайт</w:t>
      </w:r>
      <w:proofErr w:type="spellEnd"/>
      <w:r w:rsidRPr="001C6965">
        <w:t xml:space="preserve">: </w:t>
      </w:r>
      <w:hyperlink r:id="rId21" w:history="1">
        <w:r w:rsidRPr="00C631EF">
          <w:rPr>
            <w:rStyle w:val="aa"/>
            <w:lang w:val="en-US"/>
          </w:rPr>
          <w:t>www</w:t>
        </w:r>
        <w:r w:rsidRPr="00C631EF">
          <w:rPr>
            <w:rStyle w:val="aa"/>
          </w:rPr>
          <w:t>.</w:t>
        </w:r>
        <w:proofErr w:type="spellStart"/>
        <w:r w:rsidRPr="00C631EF">
          <w:rPr>
            <w:rStyle w:val="aa"/>
            <w:lang w:val="en-US"/>
          </w:rPr>
          <w:t>ambasciata</w:t>
        </w:r>
        <w:proofErr w:type="spellEnd"/>
        <w:r w:rsidRPr="00C631EF">
          <w:rPr>
            <w:rStyle w:val="aa"/>
          </w:rPr>
          <w:t>.</w:t>
        </w:r>
        <w:proofErr w:type="spellStart"/>
        <w:r w:rsidRPr="00C631EF">
          <w:rPr>
            <w:rStyle w:val="aa"/>
            <w:lang w:val="en-US"/>
          </w:rPr>
          <w:t>minsk</w:t>
        </w:r>
        <w:proofErr w:type="spellEnd"/>
        <w:r w:rsidRPr="00C631EF">
          <w:rPr>
            <w:rStyle w:val="aa"/>
          </w:rPr>
          <w:t>.</w:t>
        </w:r>
        <w:proofErr w:type="spellStart"/>
        <w:r w:rsidRPr="00C631EF">
          <w:rPr>
            <w:rStyle w:val="aa"/>
            <w:lang w:val="en-US"/>
          </w:rPr>
          <w:t>esteri</w:t>
        </w:r>
        <w:proofErr w:type="spellEnd"/>
        <w:r w:rsidRPr="00C631EF">
          <w:rPr>
            <w:rStyle w:val="aa"/>
          </w:rPr>
          <w:t>.</w:t>
        </w:r>
        <w:r w:rsidRPr="00C631EF">
          <w:rPr>
            <w:rStyle w:val="aa"/>
            <w:lang w:val="en-US"/>
          </w:rPr>
          <w:t>it</w:t>
        </w:r>
      </w:hyperlink>
      <w:r w:rsidRPr="001C6965">
        <w:t xml:space="preserve"> </w:t>
      </w:r>
    </w:p>
    <w:p w:rsidR="00146A1D" w:rsidRPr="001C6965" w:rsidRDefault="00146A1D" w:rsidP="00146A1D">
      <w:pPr>
        <w:ind w:firstLine="567"/>
        <w:jc w:val="both"/>
        <w:rPr>
          <w:lang w:val="en-US"/>
        </w:rPr>
      </w:pPr>
      <w:proofErr w:type="spellStart"/>
      <w:r w:rsidRPr="001C6965">
        <w:rPr>
          <w:lang w:val="en-US"/>
        </w:rPr>
        <w:t>Facebook</w:t>
      </w:r>
      <w:proofErr w:type="spellEnd"/>
      <w:r w:rsidRPr="001C6965">
        <w:rPr>
          <w:lang w:val="en-US"/>
        </w:rPr>
        <w:t xml:space="preserve">: </w:t>
      </w:r>
      <w:hyperlink r:id="rId22" w:history="1">
        <w:r w:rsidRPr="00C631EF">
          <w:rPr>
            <w:rStyle w:val="aa"/>
            <w:lang w:val="en-US"/>
          </w:rPr>
          <w:t>https://www.facebook.com/ambasciata.minsk</w:t>
        </w:r>
      </w:hyperlink>
      <w:r w:rsidRPr="001C6965">
        <w:rPr>
          <w:lang w:val="en-US"/>
        </w:rPr>
        <w:t xml:space="preserve"> </w:t>
      </w:r>
    </w:p>
    <w:p w:rsidR="00146A1D" w:rsidRDefault="00146A1D" w:rsidP="00146A1D">
      <w:pPr>
        <w:ind w:firstLine="567"/>
        <w:jc w:val="both"/>
      </w:pPr>
      <w:r w:rsidRPr="001C6965">
        <w:rPr>
          <w:lang w:val="en-US"/>
        </w:rPr>
        <w:t>TWITTER</w:t>
      </w:r>
      <w:r w:rsidRPr="001C6965">
        <w:t xml:space="preserve">: </w:t>
      </w:r>
      <w:hyperlink r:id="rId23" w:history="1">
        <w:r w:rsidRPr="00C631EF">
          <w:rPr>
            <w:rStyle w:val="aa"/>
            <w:lang w:val="en-US"/>
          </w:rPr>
          <w:t>https</w:t>
        </w:r>
        <w:r w:rsidRPr="001C6965">
          <w:rPr>
            <w:rStyle w:val="aa"/>
          </w:rPr>
          <w:t>://</w:t>
        </w:r>
        <w:r w:rsidRPr="00C631EF">
          <w:rPr>
            <w:rStyle w:val="aa"/>
            <w:lang w:val="en-US"/>
          </w:rPr>
          <w:t>twitter</w:t>
        </w:r>
        <w:r w:rsidRPr="001C6965">
          <w:rPr>
            <w:rStyle w:val="aa"/>
          </w:rPr>
          <w:t>.</w:t>
        </w:r>
        <w:r w:rsidRPr="00C631EF">
          <w:rPr>
            <w:rStyle w:val="aa"/>
            <w:lang w:val="en-US"/>
          </w:rPr>
          <w:t>com</w:t>
        </w:r>
        <w:r w:rsidRPr="001C6965">
          <w:rPr>
            <w:rStyle w:val="aa"/>
          </w:rPr>
          <w:t>/</w:t>
        </w:r>
        <w:proofErr w:type="spellStart"/>
        <w:r w:rsidRPr="00C631EF">
          <w:rPr>
            <w:rStyle w:val="aa"/>
            <w:lang w:val="en-US"/>
          </w:rPr>
          <w:t>ItalyinBY</w:t>
        </w:r>
        <w:proofErr w:type="spellEnd"/>
      </w:hyperlink>
      <w:r w:rsidRPr="001C6965">
        <w:t xml:space="preserve"> </w:t>
      </w:r>
    </w:p>
    <w:p w:rsidR="00146A1D" w:rsidRDefault="00146A1D" w:rsidP="00146A1D">
      <w:pPr>
        <w:ind w:firstLine="567"/>
        <w:jc w:val="both"/>
      </w:pPr>
      <w:proofErr w:type="spellStart"/>
      <w:r>
        <w:t>Вконтакте</w:t>
      </w:r>
      <w:proofErr w:type="spellEnd"/>
      <w:r w:rsidRPr="001C6965">
        <w:t xml:space="preserve">: </w:t>
      </w:r>
      <w:hyperlink r:id="rId24" w:history="1">
        <w:r w:rsidRPr="00C631EF">
          <w:rPr>
            <w:rStyle w:val="aa"/>
            <w:lang w:val="en-US"/>
          </w:rPr>
          <w:t>https</w:t>
        </w:r>
        <w:r w:rsidRPr="00C631EF">
          <w:rPr>
            <w:rStyle w:val="aa"/>
          </w:rPr>
          <w:t>://</w:t>
        </w:r>
        <w:proofErr w:type="spellStart"/>
        <w:r w:rsidRPr="00C631EF">
          <w:rPr>
            <w:rStyle w:val="aa"/>
            <w:lang w:val="en-US"/>
          </w:rPr>
          <w:t>vk</w:t>
        </w:r>
        <w:proofErr w:type="spellEnd"/>
        <w:r w:rsidRPr="00C631EF">
          <w:rPr>
            <w:rStyle w:val="aa"/>
          </w:rPr>
          <w:t>.</w:t>
        </w:r>
        <w:r w:rsidRPr="00C631EF">
          <w:rPr>
            <w:rStyle w:val="aa"/>
            <w:lang w:val="en-US"/>
          </w:rPr>
          <w:t>com</w:t>
        </w:r>
        <w:r w:rsidRPr="00C631EF">
          <w:rPr>
            <w:rStyle w:val="aa"/>
          </w:rPr>
          <w:t>/</w:t>
        </w:r>
        <w:proofErr w:type="spellStart"/>
        <w:r w:rsidRPr="00C631EF">
          <w:rPr>
            <w:rStyle w:val="aa"/>
            <w:lang w:val="en-US"/>
          </w:rPr>
          <w:t>publi</w:t>
        </w:r>
        <w:proofErr w:type="spellEnd"/>
        <w:r w:rsidRPr="00C631EF">
          <w:rPr>
            <w:rStyle w:val="aa"/>
          </w:rPr>
          <w:t>66352700</w:t>
        </w:r>
      </w:hyperlink>
    </w:p>
    <w:p w:rsidR="00146A1D" w:rsidRPr="001C6965" w:rsidRDefault="00146A1D" w:rsidP="00146A1D">
      <w:pPr>
        <w:ind w:firstLine="567"/>
        <w:jc w:val="both"/>
        <w:rPr>
          <w:b/>
        </w:rPr>
      </w:pPr>
    </w:p>
    <w:p w:rsidR="00146A1D" w:rsidRPr="00FF7858" w:rsidRDefault="00146A1D" w:rsidP="00146A1D">
      <w:pPr>
        <w:ind w:firstLine="567"/>
        <w:jc w:val="both"/>
        <w:rPr>
          <w:b/>
        </w:rPr>
      </w:pPr>
      <w:r w:rsidRPr="00FF7858">
        <w:rPr>
          <w:b/>
        </w:rPr>
        <w:t>Посольство Республики Беларусь в Итальянской Республике:</w:t>
      </w:r>
    </w:p>
    <w:p w:rsidR="00146A1D" w:rsidRPr="00DF4E55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 w:rsidRPr="00F2119C">
        <w:rPr>
          <w:color w:val="000000"/>
          <w:sz w:val="20"/>
          <w:szCs w:val="20"/>
          <w:shd w:val="clear" w:color="auto" w:fill="FFFFFF"/>
        </w:rPr>
        <w:t>Почтовый</w:t>
      </w:r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2119C">
        <w:rPr>
          <w:color w:val="000000"/>
          <w:sz w:val="20"/>
          <w:szCs w:val="20"/>
          <w:shd w:val="clear" w:color="auto" w:fill="FFFFFF"/>
        </w:rPr>
        <w:t>адрес</w:t>
      </w:r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: Via </w:t>
      </w:r>
      <w:proofErr w:type="spellStart"/>
      <w:r w:rsidRPr="00DF4E55">
        <w:rPr>
          <w:color w:val="000000"/>
          <w:sz w:val="20"/>
          <w:szCs w:val="20"/>
          <w:shd w:val="clear" w:color="auto" w:fill="FFFFFF"/>
          <w:lang w:val="en-US"/>
        </w:rPr>
        <w:t>delle</w:t>
      </w:r>
      <w:proofErr w:type="spellEnd"/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F4E55">
        <w:rPr>
          <w:color w:val="000000"/>
          <w:sz w:val="20"/>
          <w:szCs w:val="20"/>
          <w:shd w:val="clear" w:color="auto" w:fill="FFFFFF"/>
          <w:lang w:val="en-US"/>
        </w:rPr>
        <w:t>Alpi</w:t>
      </w:r>
      <w:proofErr w:type="spellEnd"/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F4E55">
        <w:rPr>
          <w:color w:val="000000"/>
          <w:sz w:val="20"/>
          <w:szCs w:val="20"/>
          <w:shd w:val="clear" w:color="auto" w:fill="FFFFFF"/>
          <w:lang w:val="en-US"/>
        </w:rPr>
        <w:t>Apuane</w:t>
      </w:r>
      <w:proofErr w:type="spellEnd"/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, 16 00141 Roma — Italia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Время работы: 9.00-13.00, 14.00-18.00, понедельник-пятница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Коммутатор: +39 (06) 8208141 (многоканальный)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Общая справка: +39 (06) 82081430, +375 (24) 9711230 (для звонков из Беларуси) с понедельника по четверг с 9.00 — 11.00 и с 15.00 — 17.00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 w:rsidRPr="00F2119C">
        <w:rPr>
          <w:color w:val="000000"/>
          <w:sz w:val="20"/>
          <w:szCs w:val="20"/>
          <w:shd w:val="clear" w:color="auto" w:fill="FFFFFF"/>
        </w:rPr>
        <w:t>Факс</w:t>
      </w:r>
      <w:r w:rsidRPr="00F2119C">
        <w:rPr>
          <w:color w:val="000000"/>
          <w:sz w:val="20"/>
          <w:szCs w:val="20"/>
          <w:shd w:val="clear" w:color="auto" w:fill="FFFFFF"/>
          <w:lang w:val="en-US"/>
        </w:rPr>
        <w:t xml:space="preserve">: +39 (06) 82002309 E-mail: </w:t>
      </w:r>
      <w:hyperlink r:id="rId25" w:history="1">
        <w:r w:rsidRPr="00F2119C">
          <w:rPr>
            <w:rStyle w:val="aa"/>
            <w:sz w:val="20"/>
            <w:szCs w:val="20"/>
            <w:shd w:val="clear" w:color="auto" w:fill="FFFFFF"/>
            <w:lang w:val="en-US"/>
          </w:rPr>
          <w:t>italy@mfa.gov.by</w:t>
        </w:r>
      </w:hyperlink>
      <w:r w:rsidRPr="00F2119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u w:val="single"/>
          <w:shd w:val="clear" w:color="auto" w:fill="FFFFFF"/>
        </w:rPr>
      </w:pPr>
      <w:r w:rsidRPr="00F2119C">
        <w:rPr>
          <w:color w:val="000000"/>
          <w:sz w:val="20"/>
          <w:szCs w:val="20"/>
          <w:u w:val="single"/>
          <w:shd w:val="clear" w:color="auto" w:fill="FFFFFF"/>
        </w:rPr>
        <w:t xml:space="preserve">Консульский отдел Посольства Республики Беларусь в Итальянской Республике </w:t>
      </w:r>
    </w:p>
    <w:p w:rsidR="00146A1D" w:rsidRPr="00DF4E55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 w:rsidRPr="00F2119C">
        <w:rPr>
          <w:color w:val="000000"/>
          <w:sz w:val="20"/>
          <w:szCs w:val="20"/>
          <w:shd w:val="clear" w:color="auto" w:fill="FFFFFF"/>
        </w:rPr>
        <w:t>Почтовый</w:t>
      </w:r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2119C">
        <w:rPr>
          <w:color w:val="000000"/>
          <w:sz w:val="20"/>
          <w:szCs w:val="20"/>
          <w:shd w:val="clear" w:color="auto" w:fill="FFFFFF"/>
        </w:rPr>
        <w:t>адрес</w:t>
      </w:r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: Via </w:t>
      </w:r>
      <w:proofErr w:type="spellStart"/>
      <w:r w:rsidRPr="00DF4E55">
        <w:rPr>
          <w:color w:val="000000"/>
          <w:sz w:val="20"/>
          <w:szCs w:val="20"/>
          <w:shd w:val="clear" w:color="auto" w:fill="FFFFFF"/>
          <w:lang w:val="en-US"/>
        </w:rPr>
        <w:t>delle</w:t>
      </w:r>
      <w:proofErr w:type="spellEnd"/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F4E55">
        <w:rPr>
          <w:color w:val="000000"/>
          <w:sz w:val="20"/>
          <w:szCs w:val="20"/>
          <w:shd w:val="clear" w:color="auto" w:fill="FFFFFF"/>
          <w:lang w:val="en-US"/>
        </w:rPr>
        <w:t>Alpi</w:t>
      </w:r>
      <w:proofErr w:type="spellEnd"/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F4E55">
        <w:rPr>
          <w:color w:val="000000"/>
          <w:sz w:val="20"/>
          <w:szCs w:val="20"/>
          <w:shd w:val="clear" w:color="auto" w:fill="FFFFFF"/>
          <w:lang w:val="en-US"/>
        </w:rPr>
        <w:t>Apuane</w:t>
      </w:r>
      <w:proofErr w:type="spellEnd"/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, 16 00141 Roma — Italia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Голосовая справка консульского отдела Посольства Республики Беларусь в Итальянской Республике:   +39 (06) 82081430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Предварительная запись на прием в консульский отдел Посольства Республики Беларусь в Итальянской Республике: +39 (06) 82081430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F2119C">
        <w:rPr>
          <w:color w:val="000000"/>
          <w:sz w:val="20"/>
          <w:szCs w:val="20"/>
          <w:shd w:val="clear" w:color="auto" w:fill="FFFFFF"/>
        </w:rPr>
        <w:t>E-mail</w:t>
      </w:r>
      <w:proofErr w:type="spellEnd"/>
      <w:r w:rsidRPr="00F2119C">
        <w:rPr>
          <w:color w:val="000000"/>
          <w:sz w:val="20"/>
          <w:szCs w:val="20"/>
          <w:shd w:val="clear" w:color="auto" w:fill="FFFFFF"/>
        </w:rPr>
        <w:t xml:space="preserve">: </w:t>
      </w:r>
      <w:hyperlink r:id="rId26" w:history="1">
        <w:r w:rsidRPr="00F2119C">
          <w:rPr>
            <w:rStyle w:val="aa"/>
            <w:sz w:val="20"/>
            <w:szCs w:val="20"/>
            <w:shd w:val="clear" w:color="auto" w:fill="FFFFFF"/>
          </w:rPr>
          <w:t>italy.consul@mfa.gov.by</w:t>
        </w:r>
      </w:hyperlink>
      <w:r w:rsidRPr="00F2119C">
        <w:rPr>
          <w:color w:val="000000"/>
          <w:sz w:val="20"/>
          <w:szCs w:val="20"/>
          <w:shd w:val="clear" w:color="auto" w:fill="FFFFFF"/>
        </w:rPr>
        <w:t xml:space="preserve"> (с пометкой в консульский отдел Посольства Республики Беларусь в Итальянской Республике)  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График консультаций по телефону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Понедельник   09.00 – 11.00, 15.00 – 17.00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Вторник   09.00 – 11.00, 15.00 – 17.00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Среда   09.00 – 11.00, 15.00 – 17.00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Четверг   09.00 – 11.00, 15.00 – 17.00  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График приема граждан по предварительной записи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Понедельник   09.00 – 13.00, 14.00 – 17.00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Среда   09.00 – 13.00, 14.00 – 17.00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Пятница   09.00 – 13:00     </w:t>
      </w:r>
    </w:p>
    <w:p w:rsidR="00146A1D" w:rsidRPr="001C6965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u w:val="single"/>
          <w:shd w:val="clear" w:color="auto" w:fill="FFFFFF"/>
        </w:rPr>
      </w:pPr>
      <w:r w:rsidRPr="001C6965">
        <w:rPr>
          <w:color w:val="000000"/>
          <w:sz w:val="20"/>
          <w:szCs w:val="20"/>
          <w:u w:val="single"/>
          <w:shd w:val="clear" w:color="auto" w:fill="FFFFFF"/>
        </w:rPr>
        <w:t xml:space="preserve">Торгово-экономическая служба Посольства Республики Беларусь в Итальянской Республике </w:t>
      </w:r>
    </w:p>
    <w:p w:rsidR="00146A1D" w:rsidRPr="001C6965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 w:rsidRPr="00F2119C">
        <w:rPr>
          <w:color w:val="000000"/>
          <w:sz w:val="20"/>
          <w:szCs w:val="20"/>
          <w:shd w:val="clear" w:color="auto" w:fill="FFFFFF"/>
        </w:rPr>
        <w:t>Почтовый</w:t>
      </w:r>
      <w:r w:rsidRPr="001C696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2119C">
        <w:rPr>
          <w:color w:val="000000"/>
          <w:sz w:val="20"/>
          <w:szCs w:val="20"/>
          <w:shd w:val="clear" w:color="auto" w:fill="FFFFFF"/>
        </w:rPr>
        <w:t>адрес</w:t>
      </w:r>
      <w:r w:rsidRPr="001C6965">
        <w:rPr>
          <w:color w:val="000000"/>
          <w:sz w:val="20"/>
          <w:szCs w:val="20"/>
          <w:shd w:val="clear" w:color="auto" w:fill="FFFFFF"/>
          <w:lang w:val="en-US"/>
        </w:rPr>
        <w:t xml:space="preserve">: Via </w:t>
      </w:r>
      <w:proofErr w:type="spellStart"/>
      <w:r w:rsidRPr="001C6965">
        <w:rPr>
          <w:color w:val="000000"/>
          <w:sz w:val="20"/>
          <w:szCs w:val="20"/>
          <w:shd w:val="clear" w:color="auto" w:fill="FFFFFF"/>
          <w:lang w:val="en-US"/>
        </w:rPr>
        <w:t>delle</w:t>
      </w:r>
      <w:proofErr w:type="spellEnd"/>
      <w:r w:rsidRPr="001C696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C6965">
        <w:rPr>
          <w:color w:val="000000"/>
          <w:sz w:val="20"/>
          <w:szCs w:val="20"/>
          <w:shd w:val="clear" w:color="auto" w:fill="FFFFFF"/>
          <w:lang w:val="en-US"/>
        </w:rPr>
        <w:t>Alpi</w:t>
      </w:r>
      <w:proofErr w:type="spellEnd"/>
      <w:r w:rsidRPr="001C696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C6965">
        <w:rPr>
          <w:color w:val="000000"/>
          <w:sz w:val="20"/>
          <w:szCs w:val="20"/>
          <w:shd w:val="clear" w:color="auto" w:fill="FFFFFF"/>
          <w:lang w:val="en-US"/>
        </w:rPr>
        <w:t>Apuane</w:t>
      </w:r>
      <w:proofErr w:type="spellEnd"/>
      <w:r w:rsidRPr="001C6965">
        <w:rPr>
          <w:color w:val="000000"/>
          <w:sz w:val="20"/>
          <w:szCs w:val="20"/>
          <w:shd w:val="clear" w:color="auto" w:fill="FFFFFF"/>
          <w:lang w:val="en-US"/>
        </w:rPr>
        <w:t xml:space="preserve">, 16 00141 Roma — Italia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Время работы: 9.00-13.00, 14.00-18.00, понедельник-пятница </w:t>
      </w:r>
    </w:p>
    <w:p w:rsidR="00146A1D" w:rsidRPr="00F2119C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</w:rPr>
      </w:pPr>
      <w:r w:rsidRPr="00F2119C">
        <w:rPr>
          <w:color w:val="000000"/>
          <w:sz w:val="20"/>
          <w:szCs w:val="20"/>
          <w:shd w:val="clear" w:color="auto" w:fill="FFFFFF"/>
        </w:rPr>
        <w:t xml:space="preserve">Коммутатор: +39 (06) 8208141 (многоканальный) </w:t>
      </w:r>
    </w:p>
    <w:p w:rsidR="00146A1D" w:rsidRPr="00DF4E55" w:rsidRDefault="00146A1D" w:rsidP="00146A1D">
      <w:pPr>
        <w:pStyle w:val="ac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E-mail: </w:t>
      </w:r>
      <w:hyperlink r:id="rId27" w:history="1">
        <w:r w:rsidRPr="00DF4E55">
          <w:rPr>
            <w:rStyle w:val="aa"/>
            <w:sz w:val="20"/>
            <w:szCs w:val="20"/>
            <w:shd w:val="clear" w:color="auto" w:fill="FFFFFF"/>
            <w:lang w:val="en-US"/>
          </w:rPr>
          <w:t>italy.trade@mfa.gov.by</w:t>
        </w:r>
      </w:hyperlink>
      <w:r w:rsidRPr="00DF4E5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146A1D" w:rsidRPr="00DF4E55" w:rsidRDefault="00146A1D" w:rsidP="00146A1D">
      <w:pPr>
        <w:pStyle w:val="ac"/>
        <w:spacing w:before="0" w:beforeAutospacing="0" w:after="0" w:afterAutospacing="0"/>
        <w:ind w:firstLine="600"/>
        <w:jc w:val="both"/>
        <w:rPr>
          <w:sz w:val="20"/>
          <w:szCs w:val="20"/>
          <w:lang w:val="en-US"/>
        </w:rPr>
      </w:pPr>
    </w:p>
    <w:p w:rsidR="00146A1D" w:rsidRDefault="00146A1D" w:rsidP="00146A1D">
      <w:pPr>
        <w:pStyle w:val="ac"/>
        <w:spacing w:before="0" w:beforeAutospacing="0" w:after="0" w:afterAutospacing="0"/>
        <w:ind w:firstLine="600"/>
        <w:jc w:val="both"/>
      </w:pPr>
      <w:r w:rsidRPr="00FF7858">
        <w:rPr>
          <w:sz w:val="20"/>
          <w:szCs w:val="20"/>
        </w:rPr>
        <w:t>Сайт:</w:t>
      </w:r>
      <w:r w:rsidRPr="00F2119C">
        <w:t xml:space="preserve"> </w:t>
      </w:r>
      <w:hyperlink r:id="rId28" w:history="1">
        <w:r w:rsidRPr="00F2119C">
          <w:rPr>
            <w:rStyle w:val="aa"/>
            <w:sz w:val="20"/>
            <w:szCs w:val="20"/>
          </w:rPr>
          <w:t>https://italy.mfa.gov.by/ru/</w:t>
        </w:r>
      </w:hyperlink>
      <w:r>
        <w:t xml:space="preserve"> </w:t>
      </w:r>
    </w:p>
    <w:p w:rsidR="00146A1D" w:rsidRDefault="00146A1D" w:rsidP="00146A1D"/>
    <w:p w:rsidR="00537C8C" w:rsidRDefault="00537C8C"/>
    <w:sectPr w:rsidR="00537C8C" w:rsidSect="00F2119C">
      <w:pgSz w:w="11906" w:h="16838"/>
      <w:pgMar w:top="851" w:right="709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Blac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gaBook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94F"/>
    <w:multiLevelType w:val="multilevel"/>
    <w:tmpl w:val="5B54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27145"/>
    <w:multiLevelType w:val="multilevel"/>
    <w:tmpl w:val="7C54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46A1D"/>
    <w:rsid w:val="000B71BA"/>
    <w:rsid w:val="00146A1D"/>
    <w:rsid w:val="00197A97"/>
    <w:rsid w:val="001E7573"/>
    <w:rsid w:val="00212F26"/>
    <w:rsid w:val="00537C8C"/>
    <w:rsid w:val="005759E7"/>
    <w:rsid w:val="005B2BE7"/>
    <w:rsid w:val="00816DAE"/>
    <w:rsid w:val="00DA2DF4"/>
    <w:rsid w:val="00F10E6F"/>
    <w:rsid w:val="00F21CCB"/>
    <w:rsid w:val="00F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1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BA"/>
    <w:pPr>
      <w:ind w:left="720"/>
      <w:contextualSpacing/>
    </w:pPr>
  </w:style>
  <w:style w:type="paragraph" w:customStyle="1" w:styleId="a4">
    <w:name w:val="Государство"/>
    <w:rsid w:val="00146A1D"/>
    <w:rPr>
      <w:rFonts w:ascii="FreeSetBlackC" w:hAnsi="FreeSetBlackC"/>
      <w:snapToGrid w:val="0"/>
      <w:color w:val="FFFFFF"/>
      <w:sz w:val="52"/>
    </w:rPr>
  </w:style>
  <w:style w:type="paragraph" w:styleId="a5">
    <w:name w:val="Plain Text"/>
    <w:basedOn w:val="a"/>
    <w:link w:val="a6"/>
    <w:rsid w:val="00146A1D"/>
    <w:pPr>
      <w:ind w:firstLine="283"/>
      <w:jc w:val="both"/>
    </w:pPr>
    <w:rPr>
      <w:rFonts w:ascii="PragmaticaC" w:hAnsi="PragmaticaC"/>
      <w:b/>
      <w:snapToGrid w:val="0"/>
      <w:sz w:val="18"/>
    </w:rPr>
  </w:style>
  <w:style w:type="character" w:customStyle="1" w:styleId="a6">
    <w:name w:val="Текст Знак"/>
    <w:basedOn w:val="a0"/>
    <w:link w:val="a5"/>
    <w:rsid w:val="00146A1D"/>
    <w:rPr>
      <w:rFonts w:ascii="PragmaticaC" w:hAnsi="PragmaticaC"/>
      <w:b/>
      <w:snapToGrid w:val="0"/>
      <w:sz w:val="18"/>
    </w:rPr>
  </w:style>
  <w:style w:type="paragraph" w:customStyle="1" w:styleId="a7">
    <w:name w:val="Описание_гос"/>
    <w:rsid w:val="00146A1D"/>
    <w:rPr>
      <w:rFonts w:ascii="FreeSetBlackC" w:hAnsi="FreeSetBlackC"/>
      <w:snapToGrid w:val="0"/>
      <w:color w:val="FFFFFF"/>
      <w:sz w:val="24"/>
    </w:rPr>
  </w:style>
  <w:style w:type="paragraph" w:customStyle="1" w:styleId="a8">
    <w:name w:val="Назв_табл"/>
    <w:rsid w:val="00146A1D"/>
    <w:rPr>
      <w:rFonts w:ascii="LugaBook" w:hAnsi="LugaBook"/>
      <w:b/>
      <w:snapToGrid w:val="0"/>
      <w:color w:val="000000"/>
      <w:sz w:val="24"/>
    </w:rPr>
  </w:style>
  <w:style w:type="paragraph" w:customStyle="1" w:styleId="a9">
    <w:name w:val="Таблица"/>
    <w:rsid w:val="00146A1D"/>
    <w:pPr>
      <w:pBdr>
        <w:bottom w:val="single" w:sz="6" w:space="0" w:color="auto"/>
        <w:between w:val="single" w:sz="6" w:space="0" w:color="auto"/>
      </w:pBdr>
      <w:tabs>
        <w:tab w:val="left" w:pos="312"/>
        <w:tab w:val="left" w:pos="7194"/>
      </w:tabs>
    </w:pPr>
    <w:rPr>
      <w:rFonts w:ascii="PragmaticaC" w:hAnsi="PragmaticaC"/>
      <w:b/>
      <w:snapToGrid w:val="0"/>
      <w:sz w:val="16"/>
    </w:rPr>
  </w:style>
  <w:style w:type="character" w:styleId="aa">
    <w:name w:val="Hyperlink"/>
    <w:uiPriority w:val="99"/>
    <w:rsid w:val="00146A1D"/>
    <w:rPr>
      <w:color w:val="0000FF"/>
      <w:u w:val="single"/>
    </w:rPr>
  </w:style>
  <w:style w:type="character" w:styleId="ab">
    <w:name w:val="Strong"/>
    <w:qFormat/>
    <w:rsid w:val="00146A1D"/>
    <w:rPr>
      <w:b/>
      <w:bCs/>
    </w:rPr>
  </w:style>
  <w:style w:type="paragraph" w:styleId="ac">
    <w:name w:val="Normal (Web)"/>
    <w:basedOn w:val="a"/>
    <w:rsid w:val="00146A1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46A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A1D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C3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tunnelmb.net/" TargetMode="External"/><Relationship Id="rId18" Type="http://schemas.openxmlformats.org/officeDocument/2006/relationships/hyperlink" Target="mailto:commercio.estero@unioncamere.it" TargetMode="External"/><Relationship Id="rId26" Type="http://schemas.openxmlformats.org/officeDocument/2006/relationships/hyperlink" Target="mailto:italy.consul@mfa.gov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basciata.minsk.esteri.it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tunnelmb.net/en-US/vehicles-classification-and-tolls" TargetMode="External"/><Relationship Id="rId17" Type="http://schemas.openxmlformats.org/officeDocument/2006/relationships/hyperlink" Target="https://servizi.lavoro.gov.it/Cabotaggio/" TargetMode="External"/><Relationship Id="rId25" Type="http://schemas.openxmlformats.org/officeDocument/2006/relationships/hyperlink" Target="mailto:italy@mfa.gov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ftrf.fr/fr/index.aspx" TargetMode="External"/><Relationship Id="rId20" Type="http://schemas.openxmlformats.org/officeDocument/2006/relationships/hyperlink" Target="mailto:ambasciata.minsk@esteri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e/2PACX-1vR-EI3fArIKI0wivqK04RphSWuI7ZTv7ARH4hW2wsQuaoiBI3KmunRiE5AdU3lXURIkQYHOvXZfeGFt/pub" TargetMode="External"/><Relationship Id="rId11" Type="http://schemas.openxmlformats.org/officeDocument/2006/relationships/hyperlink" Target="https://drive.google.com/file/d/1LehRIK6r8kIDIf2Gn1q-UnP7GCYTRw7y/view?usp=sharing" TargetMode="External"/><Relationship Id="rId24" Type="http://schemas.openxmlformats.org/officeDocument/2006/relationships/hyperlink" Target="https://vk.com/publi66352700" TargetMode="External"/><Relationship Id="rId5" Type="http://schemas.openxmlformats.org/officeDocument/2006/relationships/hyperlink" Target="https://www.stradeanas.it/sites/default/files/pdf/ORDINANZE_Obbligo_catene_a_bordo_o_pneumatici_da_neve_montati_2022-2023.pdf" TargetMode="External"/><Relationship Id="rId15" Type="http://schemas.openxmlformats.org/officeDocument/2006/relationships/hyperlink" Target="https://www.sftrf.fr/InfoliveDocuments/tarifs/tarifs_tunnel_au_1er_janvier_2023.pdf" TargetMode="External"/><Relationship Id="rId23" Type="http://schemas.openxmlformats.org/officeDocument/2006/relationships/hyperlink" Target="https://twitter.com/ItalyinBY" TargetMode="External"/><Relationship Id="rId28" Type="http://schemas.openxmlformats.org/officeDocument/2006/relationships/hyperlink" Target="https://italy.mfa.gov.by/ru/" TargetMode="External"/><Relationship Id="rId10" Type="http://schemas.openxmlformats.org/officeDocument/2006/relationships/hyperlink" Target="https://www.aiscat.it/il-pedaggio/" TargetMode="External"/><Relationship Id="rId19" Type="http://schemas.openxmlformats.org/officeDocument/2006/relationships/hyperlink" Target="http://www.unioncame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milano.it/dseserver/ecopass/index.html" TargetMode="External"/><Relationship Id="rId14" Type="http://schemas.openxmlformats.org/officeDocument/2006/relationships/hyperlink" Target="https://www.sftrf.fr/fr/il4-sftrf_p74-tunnel.aspx" TargetMode="External"/><Relationship Id="rId22" Type="http://schemas.openxmlformats.org/officeDocument/2006/relationships/hyperlink" Target="https://www.facebook.com/ambasciata.minsk" TargetMode="External"/><Relationship Id="rId27" Type="http://schemas.openxmlformats.org/officeDocument/2006/relationships/hyperlink" Target="mailto:italy.trade@mfa.gov.b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3713</Words>
  <Characters>21168</Characters>
  <Application>Microsoft Office Word</Application>
  <DocSecurity>0</DocSecurity>
  <Lines>176</Lines>
  <Paragraphs>49</Paragraphs>
  <ScaleCrop>false</ScaleCrop>
  <Company/>
  <LinksUpToDate>false</LinksUpToDate>
  <CharactersWithSpaces>24832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batura</dc:creator>
  <cp:lastModifiedBy>batura</cp:lastModifiedBy>
  <cp:revision>4</cp:revision>
  <dcterms:created xsi:type="dcterms:W3CDTF">2023-04-14T05:35:00Z</dcterms:created>
  <dcterms:modified xsi:type="dcterms:W3CDTF">2023-11-28T05:17:00Z</dcterms:modified>
</cp:coreProperties>
</file>